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4AF32" w14:textId="77777777" w:rsidR="00F61846" w:rsidRDefault="00F61846" w:rsidP="00C0316A">
      <w:pPr>
        <w:spacing w:after="0" w:line="360" w:lineRule="auto"/>
        <w:ind w:left="-2" w:hanging="2"/>
        <w:jc w:val="center"/>
        <w:rPr>
          <w:rFonts w:ascii="Arial" w:eastAsia="Times New Roman" w:hAnsi="Arial" w:cs="Arial"/>
          <w:b/>
          <w:bCs/>
          <w:color w:val="000000"/>
          <w:kern w:val="0"/>
          <w:lang w:eastAsia="pt-BR"/>
        </w:rPr>
      </w:pPr>
    </w:p>
    <w:p w14:paraId="6BA1C829" w14:textId="77777777" w:rsidR="004A2CE4" w:rsidRPr="004A2CE4" w:rsidRDefault="005B7984" w:rsidP="004A2CE4">
      <w:pPr>
        <w:spacing w:after="0" w:line="360" w:lineRule="auto"/>
        <w:ind w:left="-2" w:hanging="2"/>
        <w:jc w:val="center"/>
        <w:rPr>
          <w:rFonts w:ascii="Arial" w:eastAsia="Times New Roman" w:hAnsi="Arial" w:cs="Arial"/>
          <w:kern w:val="0"/>
          <w:lang w:eastAsia="pt-BR"/>
        </w:rPr>
      </w:pPr>
      <w:r w:rsidRPr="005B7984">
        <w:rPr>
          <w:rFonts w:ascii="Arial" w:eastAsia="Times New Roman" w:hAnsi="Arial" w:cs="Arial"/>
          <w:b/>
          <w:bCs/>
          <w:color w:val="000000"/>
          <w:kern w:val="0"/>
          <w:lang w:eastAsia="pt-BR"/>
        </w:rPr>
        <w:t>PROJETO BÁSICO</w:t>
      </w:r>
    </w:p>
    <w:p w14:paraId="3888B32D" w14:textId="19C2207D" w:rsidR="00B613BD" w:rsidRPr="005B7984" w:rsidRDefault="004A2CE4" w:rsidP="003B7213">
      <w:pPr>
        <w:spacing w:after="0" w:line="360" w:lineRule="auto"/>
        <w:ind w:left="-2" w:firstLine="710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color w:val="000000"/>
          <w:kern w:val="0"/>
          <w:lang w:eastAsia="pt-BR"/>
        </w:rPr>
        <w:t>“</w:t>
      </w:r>
      <w:r w:rsidR="005F59E5">
        <w:rPr>
          <w:rFonts w:ascii="Arial" w:eastAsia="Times New Roman" w:hAnsi="Arial" w:cs="Arial"/>
          <w:color w:val="000000"/>
          <w:kern w:val="0"/>
          <w:lang w:eastAsia="pt-BR"/>
        </w:rPr>
        <w:t>NOVA CONSTRUÇÃO DE UMA</w:t>
      </w:r>
      <w:r>
        <w:rPr>
          <w:rFonts w:ascii="Arial" w:eastAsia="Times New Roman" w:hAnsi="Arial" w:cs="Arial"/>
          <w:color w:val="000000"/>
          <w:kern w:val="0"/>
          <w:lang w:eastAsia="pt-BR"/>
        </w:rPr>
        <w:t xml:space="preserve"> CLÍNICA DA FAMÍLIA</w:t>
      </w:r>
      <w:r w:rsidR="0022104F">
        <w:rPr>
          <w:rFonts w:ascii="Arial" w:eastAsia="Times New Roman" w:hAnsi="Arial" w:cs="Arial"/>
          <w:color w:val="000000"/>
          <w:kern w:val="0"/>
          <w:lang w:eastAsia="pt-BR"/>
        </w:rPr>
        <w:t xml:space="preserve"> DO</w:t>
      </w:r>
      <w:r>
        <w:rPr>
          <w:rFonts w:ascii="Arial" w:eastAsia="Times New Roman" w:hAnsi="Arial" w:cs="Arial"/>
          <w:color w:val="000000"/>
          <w:kern w:val="0"/>
          <w:lang w:eastAsia="pt-BR"/>
        </w:rPr>
        <w:t xml:space="preserve"> BAIRRO </w:t>
      </w:r>
      <w:r w:rsidR="005F59E5">
        <w:rPr>
          <w:rFonts w:ascii="Arial" w:eastAsia="Times New Roman" w:hAnsi="Arial" w:cs="Arial"/>
          <w:color w:val="000000"/>
          <w:kern w:val="0"/>
          <w:lang w:eastAsia="pt-BR"/>
        </w:rPr>
        <w:t>BOA SORTE</w:t>
      </w:r>
      <w:r>
        <w:rPr>
          <w:rFonts w:ascii="Arial" w:eastAsia="Times New Roman" w:hAnsi="Arial" w:cs="Arial"/>
          <w:color w:val="000000"/>
          <w:kern w:val="0"/>
          <w:lang w:eastAsia="pt-BR"/>
        </w:rPr>
        <w:t xml:space="preserve"> DO MUNICÍPIO DE BARRA MANSA - </w:t>
      </w:r>
      <w:r w:rsidRPr="003C7863">
        <w:rPr>
          <w:rFonts w:ascii="Arial" w:eastAsia="Times New Roman" w:hAnsi="Arial" w:cs="Arial"/>
          <w:color w:val="000000"/>
          <w:kern w:val="0"/>
          <w:lang w:eastAsia="pt-BR"/>
        </w:rPr>
        <w:t>RJ.</w:t>
      </w:r>
      <w:r>
        <w:rPr>
          <w:rFonts w:ascii="Arial" w:eastAsia="Times New Roman" w:hAnsi="Arial" w:cs="Arial"/>
          <w:color w:val="000000"/>
          <w:kern w:val="0"/>
          <w:lang w:eastAsia="pt-BR"/>
        </w:rPr>
        <w:t>”</w:t>
      </w:r>
    </w:p>
    <w:p w14:paraId="6F4E8D80" w14:textId="77777777" w:rsidR="00572E54" w:rsidRDefault="00572E54" w:rsidP="003C7863">
      <w:pPr>
        <w:spacing w:after="0" w:line="360" w:lineRule="auto"/>
        <w:ind w:left="720" w:hanging="11"/>
        <w:jc w:val="both"/>
        <w:rPr>
          <w:rFonts w:ascii="Arial" w:eastAsia="Times New Roman" w:hAnsi="Arial" w:cs="Arial"/>
          <w:b/>
          <w:bCs/>
          <w:color w:val="000000"/>
          <w:kern w:val="0"/>
          <w:lang w:eastAsia="pt-BR"/>
        </w:rPr>
      </w:pPr>
    </w:p>
    <w:p w14:paraId="339764A2" w14:textId="77777777" w:rsidR="005B7984" w:rsidRPr="005B7984" w:rsidRDefault="005B7984" w:rsidP="003C7863">
      <w:pPr>
        <w:spacing w:after="0" w:line="360" w:lineRule="auto"/>
        <w:ind w:left="720" w:hanging="11"/>
        <w:jc w:val="both"/>
        <w:rPr>
          <w:rFonts w:ascii="Arial" w:eastAsia="Times New Roman" w:hAnsi="Arial" w:cs="Arial"/>
          <w:kern w:val="0"/>
          <w:lang w:eastAsia="pt-BR"/>
        </w:rPr>
      </w:pPr>
      <w:r w:rsidRPr="005B7984">
        <w:rPr>
          <w:rFonts w:ascii="Arial" w:eastAsia="Times New Roman" w:hAnsi="Arial" w:cs="Arial"/>
          <w:b/>
          <w:bCs/>
          <w:color w:val="000000"/>
          <w:kern w:val="0"/>
          <w:lang w:eastAsia="pt-BR"/>
        </w:rPr>
        <w:t>1.OBJETO</w:t>
      </w:r>
    </w:p>
    <w:p w14:paraId="51FC5B84" w14:textId="47652C2F" w:rsidR="005B7984" w:rsidRPr="003C7863" w:rsidRDefault="005B7984" w:rsidP="003C7863">
      <w:pPr>
        <w:spacing w:after="0" w:line="360" w:lineRule="auto"/>
        <w:ind w:left="-2" w:hanging="2"/>
        <w:jc w:val="both"/>
        <w:rPr>
          <w:rFonts w:ascii="Arial" w:eastAsia="Times New Roman" w:hAnsi="Arial" w:cs="Arial"/>
          <w:color w:val="000000"/>
          <w:kern w:val="0"/>
          <w:lang w:eastAsia="pt-BR"/>
        </w:rPr>
      </w:pPr>
      <w:r w:rsidRPr="003C7863">
        <w:rPr>
          <w:rFonts w:ascii="Arial" w:eastAsia="Times New Roman" w:hAnsi="Arial" w:cs="Arial"/>
          <w:color w:val="000000"/>
          <w:kern w:val="0"/>
          <w:lang w:eastAsia="pt-BR"/>
        </w:rPr>
        <w:t xml:space="preserve">Contratação de Empresa para Realizar Serviço </w:t>
      </w:r>
      <w:r w:rsidR="00AA2C5F">
        <w:rPr>
          <w:rFonts w:ascii="Arial" w:eastAsia="Times New Roman" w:hAnsi="Arial" w:cs="Arial"/>
          <w:color w:val="000000"/>
          <w:kern w:val="0"/>
          <w:lang w:eastAsia="pt-BR"/>
        </w:rPr>
        <w:t xml:space="preserve">de </w:t>
      </w:r>
      <w:r w:rsidR="005F59E5">
        <w:rPr>
          <w:rFonts w:ascii="Arial" w:eastAsia="Times New Roman" w:hAnsi="Arial" w:cs="Arial"/>
          <w:color w:val="000000"/>
          <w:kern w:val="0"/>
          <w:lang w:eastAsia="pt-BR"/>
        </w:rPr>
        <w:t xml:space="preserve">uma </w:t>
      </w:r>
      <w:r w:rsidR="004A2CE4">
        <w:rPr>
          <w:rFonts w:ascii="Arial" w:eastAsia="Times New Roman" w:hAnsi="Arial" w:cs="Arial"/>
          <w:color w:val="000000"/>
          <w:kern w:val="0"/>
          <w:lang w:eastAsia="pt-BR"/>
        </w:rPr>
        <w:t>“</w:t>
      </w:r>
      <w:r w:rsidR="005F59E5">
        <w:rPr>
          <w:rFonts w:ascii="Arial" w:eastAsia="Times New Roman" w:hAnsi="Arial" w:cs="Arial"/>
          <w:color w:val="000000"/>
          <w:kern w:val="0"/>
          <w:lang w:eastAsia="pt-BR"/>
        </w:rPr>
        <w:t>NOVA CONSTRUÇÃO</w:t>
      </w:r>
      <w:r w:rsidR="004A2CE4" w:rsidRPr="003C7863">
        <w:rPr>
          <w:rFonts w:ascii="Arial" w:eastAsia="Times New Roman" w:hAnsi="Arial" w:cs="Arial"/>
          <w:color w:val="000000"/>
          <w:kern w:val="0"/>
          <w:lang w:eastAsia="pt-BR"/>
        </w:rPr>
        <w:t xml:space="preserve"> </w:t>
      </w:r>
      <w:r w:rsidR="0040552E">
        <w:rPr>
          <w:rFonts w:ascii="Arial" w:eastAsia="Times New Roman" w:hAnsi="Arial" w:cs="Arial"/>
          <w:color w:val="000000"/>
          <w:kern w:val="0"/>
          <w:lang w:eastAsia="pt-BR"/>
        </w:rPr>
        <w:t>D</w:t>
      </w:r>
      <w:r w:rsidR="001474B4">
        <w:rPr>
          <w:rFonts w:ascii="Arial" w:eastAsia="Times New Roman" w:hAnsi="Arial" w:cs="Arial"/>
          <w:color w:val="000000"/>
          <w:kern w:val="0"/>
          <w:lang w:eastAsia="pt-BR"/>
        </w:rPr>
        <w:t>E UMA</w:t>
      </w:r>
      <w:r w:rsidR="0040552E">
        <w:rPr>
          <w:rFonts w:ascii="Arial" w:eastAsia="Times New Roman" w:hAnsi="Arial" w:cs="Arial"/>
          <w:color w:val="000000"/>
          <w:kern w:val="0"/>
          <w:lang w:eastAsia="pt-BR"/>
        </w:rPr>
        <w:t xml:space="preserve"> </w:t>
      </w:r>
      <w:r w:rsidR="004A2CE4">
        <w:rPr>
          <w:rFonts w:ascii="Arial" w:eastAsia="Times New Roman" w:hAnsi="Arial" w:cs="Arial"/>
          <w:color w:val="000000"/>
          <w:kern w:val="0"/>
          <w:lang w:eastAsia="pt-BR"/>
        </w:rPr>
        <w:t>CLÍNICA DA FAMÍLIA</w:t>
      </w:r>
      <w:r w:rsidR="001474B4">
        <w:rPr>
          <w:rFonts w:ascii="Arial" w:eastAsia="Times New Roman" w:hAnsi="Arial" w:cs="Arial"/>
          <w:color w:val="000000"/>
          <w:kern w:val="0"/>
          <w:lang w:eastAsia="pt-BR"/>
        </w:rPr>
        <w:t xml:space="preserve"> </w:t>
      </w:r>
      <w:r w:rsidR="0022104F">
        <w:rPr>
          <w:rFonts w:ascii="Arial" w:eastAsia="Times New Roman" w:hAnsi="Arial" w:cs="Arial"/>
          <w:color w:val="000000"/>
          <w:kern w:val="0"/>
          <w:lang w:eastAsia="pt-BR"/>
        </w:rPr>
        <w:t>D</w:t>
      </w:r>
      <w:r w:rsidR="001474B4">
        <w:rPr>
          <w:rFonts w:ascii="Arial" w:eastAsia="Times New Roman" w:hAnsi="Arial" w:cs="Arial"/>
          <w:color w:val="000000"/>
          <w:kern w:val="0"/>
          <w:lang w:eastAsia="pt-BR"/>
        </w:rPr>
        <w:t>O</w:t>
      </w:r>
      <w:r w:rsidR="004A2CE4">
        <w:rPr>
          <w:rFonts w:ascii="Arial" w:eastAsia="Times New Roman" w:hAnsi="Arial" w:cs="Arial"/>
          <w:color w:val="000000"/>
          <w:kern w:val="0"/>
          <w:lang w:eastAsia="pt-BR"/>
        </w:rPr>
        <w:t xml:space="preserve"> BAIRRO </w:t>
      </w:r>
      <w:r w:rsidR="005F59E5">
        <w:rPr>
          <w:rFonts w:ascii="Arial" w:eastAsia="Times New Roman" w:hAnsi="Arial" w:cs="Arial"/>
          <w:color w:val="000000"/>
          <w:kern w:val="0"/>
          <w:lang w:eastAsia="pt-BR"/>
        </w:rPr>
        <w:t>BOA SORTE</w:t>
      </w:r>
      <w:r w:rsidR="001474B4">
        <w:rPr>
          <w:rFonts w:ascii="Arial" w:eastAsia="Times New Roman" w:hAnsi="Arial" w:cs="Arial"/>
          <w:color w:val="000000"/>
          <w:kern w:val="0"/>
          <w:lang w:eastAsia="pt-BR"/>
        </w:rPr>
        <w:t xml:space="preserve"> D</w:t>
      </w:r>
      <w:r w:rsidR="004A2CE4">
        <w:rPr>
          <w:rFonts w:ascii="Arial" w:eastAsia="Times New Roman" w:hAnsi="Arial" w:cs="Arial"/>
          <w:color w:val="000000"/>
          <w:kern w:val="0"/>
          <w:lang w:eastAsia="pt-BR"/>
        </w:rPr>
        <w:t xml:space="preserve">O MUNICÍPIO DE BARRA MANSA - </w:t>
      </w:r>
      <w:r w:rsidR="004A2CE4" w:rsidRPr="003C7863">
        <w:rPr>
          <w:rFonts w:ascii="Arial" w:eastAsia="Times New Roman" w:hAnsi="Arial" w:cs="Arial"/>
          <w:color w:val="000000"/>
          <w:kern w:val="0"/>
          <w:lang w:eastAsia="pt-BR"/>
        </w:rPr>
        <w:t>RJ.</w:t>
      </w:r>
      <w:r w:rsidR="004A2CE4">
        <w:rPr>
          <w:rFonts w:ascii="Arial" w:eastAsia="Times New Roman" w:hAnsi="Arial" w:cs="Arial"/>
          <w:color w:val="000000"/>
          <w:kern w:val="0"/>
          <w:lang w:eastAsia="pt-BR"/>
        </w:rPr>
        <w:t>”</w:t>
      </w:r>
    </w:p>
    <w:p w14:paraId="594FA76D" w14:textId="77777777" w:rsidR="005B7984" w:rsidRPr="003C7863" w:rsidRDefault="005B7984" w:rsidP="003C7863">
      <w:pPr>
        <w:spacing w:after="0" w:line="360" w:lineRule="auto"/>
        <w:ind w:left="-2" w:hanging="2"/>
        <w:jc w:val="both"/>
        <w:rPr>
          <w:rFonts w:ascii="Arial" w:eastAsia="Times New Roman" w:hAnsi="Arial" w:cs="Arial"/>
          <w:color w:val="000000"/>
          <w:kern w:val="0"/>
          <w:lang w:eastAsia="pt-BR"/>
        </w:rPr>
      </w:pPr>
    </w:p>
    <w:p w14:paraId="5FD6DD95" w14:textId="77777777" w:rsidR="005B7984" w:rsidRPr="003C7863" w:rsidRDefault="005B7984" w:rsidP="003C7863">
      <w:pPr>
        <w:spacing w:after="0" w:line="360" w:lineRule="auto"/>
        <w:ind w:left="-2" w:firstLine="710"/>
        <w:jc w:val="both"/>
        <w:rPr>
          <w:rFonts w:ascii="Arial" w:eastAsia="Times New Roman" w:hAnsi="Arial" w:cs="Arial"/>
          <w:b/>
          <w:bCs/>
          <w:color w:val="000000"/>
          <w:kern w:val="0"/>
          <w:lang w:eastAsia="pt-BR"/>
        </w:rPr>
      </w:pPr>
      <w:r w:rsidRPr="003C7863">
        <w:rPr>
          <w:rFonts w:ascii="Arial" w:eastAsia="Times New Roman" w:hAnsi="Arial" w:cs="Arial"/>
          <w:b/>
          <w:bCs/>
          <w:color w:val="000000"/>
          <w:kern w:val="0"/>
          <w:lang w:eastAsia="pt-BR"/>
        </w:rPr>
        <w:t>2. OBJETIVO</w:t>
      </w:r>
    </w:p>
    <w:p w14:paraId="50FF86ED" w14:textId="402366D8" w:rsidR="00AA2C5F" w:rsidRPr="00C61270" w:rsidRDefault="009417FE" w:rsidP="00AA2C5F">
      <w:pPr>
        <w:shd w:val="clear" w:color="auto" w:fill="FFFFFF"/>
        <w:spacing w:line="36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Times New Roman" w:hAnsi="Arial" w:cs="Arial"/>
          <w:color w:val="000000"/>
          <w:kern w:val="0"/>
          <w:lang w:eastAsia="pt-BR"/>
        </w:rPr>
        <w:t xml:space="preserve">Construção de uma clínica </w:t>
      </w:r>
      <w:r>
        <w:rPr>
          <w:rFonts w:ascii="Arial" w:eastAsia="Arial" w:hAnsi="Arial" w:cs="Arial"/>
          <w:color w:val="000000" w:themeColor="text1"/>
        </w:rPr>
        <w:t xml:space="preserve">com </w:t>
      </w:r>
      <w:r w:rsidR="00AA2C5F" w:rsidRPr="00C61270">
        <w:rPr>
          <w:rFonts w:ascii="Arial" w:eastAsia="Arial" w:hAnsi="Arial" w:cs="Arial"/>
          <w:color w:val="000000" w:themeColor="text1"/>
        </w:rPr>
        <w:t>estrutura de qualidade</w:t>
      </w:r>
      <w:r>
        <w:rPr>
          <w:rFonts w:ascii="Arial" w:eastAsia="Arial" w:hAnsi="Arial" w:cs="Arial"/>
          <w:color w:val="000000" w:themeColor="text1"/>
        </w:rPr>
        <w:t xml:space="preserve">, </w:t>
      </w:r>
      <w:r w:rsidR="00AA2C5F">
        <w:rPr>
          <w:rFonts w:ascii="Arial" w:eastAsia="Arial" w:hAnsi="Arial" w:cs="Arial"/>
          <w:color w:val="000000" w:themeColor="text1"/>
        </w:rPr>
        <w:t>conforto</w:t>
      </w:r>
      <w:r>
        <w:rPr>
          <w:rFonts w:ascii="Arial" w:eastAsia="Arial" w:hAnsi="Arial" w:cs="Arial"/>
          <w:color w:val="000000" w:themeColor="text1"/>
        </w:rPr>
        <w:t xml:space="preserve"> e acessibilidade à população e ampliação de atendimentos na rede de saúde do município.</w:t>
      </w:r>
    </w:p>
    <w:p w14:paraId="75E81E37" w14:textId="77777777" w:rsidR="005B7984" w:rsidRPr="003C7863" w:rsidRDefault="005B7984" w:rsidP="003C7863">
      <w:pPr>
        <w:spacing w:after="0" w:line="360" w:lineRule="auto"/>
        <w:jc w:val="both"/>
        <w:rPr>
          <w:rFonts w:ascii="Arial" w:eastAsia="Times New Roman" w:hAnsi="Arial" w:cs="Arial"/>
          <w:color w:val="000000"/>
          <w:kern w:val="0"/>
          <w:lang w:eastAsia="pt-BR"/>
        </w:rPr>
      </w:pPr>
    </w:p>
    <w:p w14:paraId="64DC284D" w14:textId="77777777" w:rsidR="00B613BD" w:rsidRPr="003C7863" w:rsidRDefault="00B613BD" w:rsidP="003C7863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bCs/>
          <w:color w:val="000000"/>
          <w:kern w:val="0"/>
          <w:lang w:eastAsia="pt-BR"/>
        </w:rPr>
      </w:pPr>
      <w:r w:rsidRPr="003C7863">
        <w:rPr>
          <w:rFonts w:ascii="Arial" w:eastAsia="Times New Roman" w:hAnsi="Arial" w:cs="Arial"/>
          <w:b/>
          <w:bCs/>
          <w:color w:val="000000"/>
          <w:kern w:val="0"/>
          <w:lang w:eastAsia="pt-BR"/>
        </w:rPr>
        <w:t>3. JUSTIFICATIVA</w:t>
      </w:r>
    </w:p>
    <w:p w14:paraId="6D0309C8" w14:textId="21E24026" w:rsidR="00B613BD" w:rsidRPr="003C7863" w:rsidRDefault="00B613BD" w:rsidP="003C4E9D">
      <w:pPr>
        <w:spacing w:line="360" w:lineRule="auto"/>
        <w:jc w:val="both"/>
        <w:rPr>
          <w:rFonts w:ascii="Arial" w:eastAsia="Times New Roman" w:hAnsi="Arial" w:cs="Arial"/>
          <w:color w:val="000000"/>
          <w:kern w:val="0"/>
          <w:lang w:eastAsia="pt-BR"/>
        </w:rPr>
      </w:pPr>
      <w:r w:rsidRPr="003C7863">
        <w:rPr>
          <w:rFonts w:ascii="Arial" w:eastAsia="Times New Roman" w:hAnsi="Arial" w:cs="Arial"/>
          <w:color w:val="000000"/>
          <w:kern w:val="0"/>
          <w:lang w:eastAsia="pt-BR"/>
        </w:rPr>
        <w:t xml:space="preserve">O presente justifica-se pela necessidade de realizar </w:t>
      </w:r>
      <w:r w:rsidR="003C4E9D">
        <w:rPr>
          <w:rFonts w:ascii="Arial" w:eastAsia="Times New Roman" w:hAnsi="Arial" w:cs="Arial"/>
          <w:color w:val="000000"/>
          <w:kern w:val="0"/>
          <w:lang w:eastAsia="pt-BR"/>
        </w:rPr>
        <w:t xml:space="preserve">uma </w:t>
      </w:r>
      <w:r w:rsidR="00CC0735">
        <w:rPr>
          <w:rFonts w:ascii="Arial" w:eastAsia="Times New Roman" w:hAnsi="Arial" w:cs="Arial"/>
          <w:color w:val="000000"/>
          <w:kern w:val="0"/>
          <w:lang w:eastAsia="pt-BR"/>
        </w:rPr>
        <w:t>construção</w:t>
      </w:r>
      <w:r w:rsidR="003C4E9D">
        <w:rPr>
          <w:rFonts w:ascii="Arial" w:eastAsia="Times New Roman" w:hAnsi="Arial" w:cs="Arial"/>
          <w:color w:val="000000"/>
          <w:kern w:val="0"/>
          <w:lang w:eastAsia="pt-BR"/>
        </w:rPr>
        <w:t xml:space="preserve"> no local</w:t>
      </w:r>
      <w:r w:rsidR="008936B8">
        <w:rPr>
          <w:rFonts w:ascii="Arial" w:eastAsia="Times New Roman" w:hAnsi="Arial" w:cs="Arial"/>
          <w:color w:val="000000"/>
          <w:kern w:val="0"/>
          <w:lang w:eastAsia="pt-BR"/>
        </w:rPr>
        <w:t xml:space="preserve"> </w:t>
      </w:r>
      <w:r w:rsidR="003C4E9D">
        <w:rPr>
          <w:rFonts w:ascii="Arial" w:eastAsia="Times New Roman" w:hAnsi="Arial" w:cs="Arial"/>
          <w:color w:val="000000"/>
          <w:kern w:val="0"/>
          <w:lang w:eastAsia="pt-BR"/>
        </w:rPr>
        <w:t xml:space="preserve">para ampliação do atendimento à saúde </w:t>
      </w:r>
      <w:r w:rsidR="00DD6BD9">
        <w:rPr>
          <w:rFonts w:ascii="Arial" w:eastAsia="Times New Roman" w:hAnsi="Arial" w:cs="Arial"/>
          <w:color w:val="000000"/>
          <w:kern w:val="0"/>
          <w:lang w:eastAsia="pt-BR"/>
        </w:rPr>
        <w:t>com qualidade e acessibilidade à</w:t>
      </w:r>
      <w:r w:rsidR="003C4E9D">
        <w:rPr>
          <w:rFonts w:ascii="Arial" w:eastAsia="Times New Roman" w:hAnsi="Arial" w:cs="Arial"/>
          <w:color w:val="000000"/>
          <w:kern w:val="0"/>
          <w:lang w:eastAsia="pt-BR"/>
        </w:rPr>
        <w:t xml:space="preserve"> população local. </w:t>
      </w:r>
      <w:r w:rsidR="003C4E9D" w:rsidRPr="000A49C6">
        <w:rPr>
          <w:rFonts w:ascii="Arial" w:eastAsia="Calibri" w:hAnsi="Arial" w:cs="Arial"/>
        </w:rPr>
        <w:t xml:space="preserve">Será um pavimento térreo, possuindo entrada principal e entrada independente para funcionários e acessível aos pacientes, contemplando recepção e espera principal com banheiros acessíveis para PCD e duas esperas internas para agilizar e ter um bom funcionamento de fluxo dos pacientes. A </w:t>
      </w:r>
      <w:r w:rsidR="00C37EAA">
        <w:rPr>
          <w:rFonts w:ascii="Arial" w:eastAsia="Calibri" w:hAnsi="Arial" w:cs="Arial"/>
        </w:rPr>
        <w:t>clínica</w:t>
      </w:r>
      <w:r w:rsidR="003C4E9D" w:rsidRPr="000A49C6">
        <w:rPr>
          <w:rFonts w:ascii="Arial" w:eastAsia="Calibri" w:hAnsi="Arial" w:cs="Arial"/>
        </w:rPr>
        <w:t xml:space="preserve"> contempla de sala de arquivo, reunião como suporte de trabalho para os colaboradores e técnicos da </w:t>
      </w:r>
      <w:r w:rsidR="00C37EAA">
        <w:rPr>
          <w:rFonts w:ascii="Arial" w:eastAsia="Calibri" w:hAnsi="Arial" w:cs="Arial"/>
        </w:rPr>
        <w:t>clínica</w:t>
      </w:r>
      <w:r w:rsidR="003C4E9D" w:rsidRPr="000A49C6">
        <w:rPr>
          <w:rFonts w:ascii="Arial" w:eastAsia="Calibri" w:hAnsi="Arial" w:cs="Arial"/>
        </w:rPr>
        <w:t xml:space="preserve">. A sala de vacina fica situada no início da </w:t>
      </w:r>
      <w:r w:rsidR="00C37EAA">
        <w:rPr>
          <w:rFonts w:ascii="Arial" w:eastAsia="Calibri" w:hAnsi="Arial" w:cs="Arial"/>
        </w:rPr>
        <w:t>clínica</w:t>
      </w:r>
      <w:r w:rsidR="003C4E9D" w:rsidRPr="000A49C6">
        <w:rPr>
          <w:rFonts w:ascii="Arial" w:eastAsia="Calibri" w:hAnsi="Arial" w:cs="Arial"/>
        </w:rPr>
        <w:t xml:space="preserve"> para facilitar atendimento em caráter preventivo, clínico; assim como, a sala de curativo</w:t>
      </w:r>
      <w:r w:rsidR="003C4E9D">
        <w:rPr>
          <w:rFonts w:ascii="Arial" w:eastAsia="Calibri" w:hAnsi="Arial" w:cs="Arial"/>
        </w:rPr>
        <w:t xml:space="preserve"> contendo lava-pé</w:t>
      </w:r>
      <w:r w:rsidR="003C4E9D" w:rsidRPr="000A49C6">
        <w:rPr>
          <w:rFonts w:ascii="Arial" w:eastAsia="Calibri" w:hAnsi="Arial" w:cs="Arial"/>
        </w:rPr>
        <w:t xml:space="preserve"> e </w:t>
      </w:r>
      <w:r w:rsidR="003C4E9D">
        <w:rPr>
          <w:rFonts w:ascii="Arial" w:eastAsia="Calibri" w:hAnsi="Arial" w:cs="Arial"/>
        </w:rPr>
        <w:t xml:space="preserve">a sala </w:t>
      </w:r>
      <w:r w:rsidR="003C4E9D" w:rsidRPr="000A49C6">
        <w:rPr>
          <w:rFonts w:ascii="Arial" w:eastAsia="Calibri" w:hAnsi="Arial" w:cs="Arial"/>
        </w:rPr>
        <w:t xml:space="preserve">de procedimentos para atendimentos que precisam de cuidados mais específicos. A </w:t>
      </w:r>
      <w:r w:rsidR="00C37EAA">
        <w:rPr>
          <w:rFonts w:ascii="Arial" w:eastAsia="Calibri" w:hAnsi="Arial" w:cs="Arial"/>
        </w:rPr>
        <w:t>clínica</w:t>
      </w:r>
      <w:r w:rsidR="003C4E9D" w:rsidRPr="000A49C6">
        <w:rPr>
          <w:rFonts w:ascii="Arial" w:eastAsia="Calibri" w:hAnsi="Arial" w:cs="Arial"/>
        </w:rPr>
        <w:t xml:space="preserve"> também é composta por uma farmácia, duas salas de atendimento clínico, uma sala odontológica com duas cadeiras de dentista para atendimento simultâneo e externamente a esta sala o abrigo para compressor; há também na </w:t>
      </w:r>
      <w:r w:rsidR="00C37EAA">
        <w:rPr>
          <w:rFonts w:ascii="Arial" w:eastAsia="Calibri" w:hAnsi="Arial" w:cs="Arial"/>
        </w:rPr>
        <w:t>clínica</w:t>
      </w:r>
      <w:r w:rsidR="003C4E9D" w:rsidRPr="000A49C6">
        <w:rPr>
          <w:rFonts w:ascii="Arial" w:eastAsia="Calibri" w:hAnsi="Arial" w:cs="Arial"/>
        </w:rPr>
        <w:t xml:space="preserve"> duas salas ginecológicas com banheiros que atendem pacientes com necessidades especiais. Na área privativa possui expurgo, esterilização, DML, almoxarifado, copa e banheiros masculino e feminino para os funcionários. Na parte interna privada dos funcionários, há acesso para caixa d´água e abrigo de lixo que também podem ser acessados pela parte externa, através do nível mais alto da rua, nivelado com a altura de 1,80m do </w:t>
      </w:r>
      <w:r w:rsidR="003C4E9D" w:rsidRPr="000A49C6">
        <w:rPr>
          <w:rFonts w:ascii="Arial" w:eastAsia="Calibri" w:hAnsi="Arial" w:cs="Arial"/>
        </w:rPr>
        <w:lastRenderedPageBreak/>
        <w:t xml:space="preserve">muro de arrimo construído, indicado no detalhe 2 do projeto arquitetônico, que constitui o segundo pavimento destinado aos serviços independentes. </w:t>
      </w:r>
    </w:p>
    <w:p w14:paraId="289B2881" w14:textId="77777777" w:rsidR="00B613BD" w:rsidRPr="003C7863" w:rsidRDefault="00B613BD" w:rsidP="003C7863">
      <w:pPr>
        <w:spacing w:after="0" w:line="360" w:lineRule="auto"/>
        <w:jc w:val="both"/>
        <w:rPr>
          <w:rFonts w:ascii="Arial" w:eastAsia="Times New Roman" w:hAnsi="Arial" w:cs="Arial"/>
          <w:color w:val="000000"/>
          <w:kern w:val="0"/>
          <w:lang w:eastAsia="pt-BR"/>
        </w:rPr>
      </w:pPr>
    </w:p>
    <w:p w14:paraId="636DB799" w14:textId="77777777" w:rsidR="00B613BD" w:rsidRPr="003C7863" w:rsidRDefault="00B613BD" w:rsidP="003C7863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bCs/>
          <w:color w:val="000000"/>
          <w:kern w:val="0"/>
          <w:lang w:eastAsia="pt-BR"/>
        </w:rPr>
      </w:pPr>
      <w:r w:rsidRPr="003C7863">
        <w:rPr>
          <w:rFonts w:ascii="Arial" w:eastAsia="Times New Roman" w:hAnsi="Arial" w:cs="Arial"/>
          <w:b/>
          <w:bCs/>
          <w:color w:val="000000"/>
          <w:kern w:val="0"/>
          <w:lang w:eastAsia="pt-BR"/>
        </w:rPr>
        <w:t>4. DEFINIÇÃO SUCINTA DO OBJETO</w:t>
      </w:r>
    </w:p>
    <w:p w14:paraId="03296784" w14:textId="02568173" w:rsidR="0021714F" w:rsidRPr="005B7984" w:rsidRDefault="004A2CE4" w:rsidP="0021714F">
      <w:pPr>
        <w:spacing w:after="0" w:line="360" w:lineRule="auto"/>
        <w:ind w:left="-2" w:hanging="2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color w:val="000000"/>
          <w:kern w:val="0"/>
          <w:lang w:eastAsia="pt-BR"/>
        </w:rPr>
        <w:t>“</w:t>
      </w:r>
      <w:r w:rsidR="00CC0735">
        <w:rPr>
          <w:rFonts w:ascii="Arial" w:eastAsia="Times New Roman" w:hAnsi="Arial" w:cs="Arial"/>
          <w:color w:val="000000"/>
          <w:kern w:val="0"/>
          <w:lang w:eastAsia="pt-BR"/>
        </w:rPr>
        <w:t>NOVA CONSTRUÇÃO</w:t>
      </w:r>
      <w:r w:rsidRPr="003C7863">
        <w:rPr>
          <w:rFonts w:ascii="Arial" w:eastAsia="Times New Roman" w:hAnsi="Arial" w:cs="Arial"/>
          <w:color w:val="000000"/>
          <w:kern w:val="0"/>
          <w:lang w:eastAsia="pt-BR"/>
        </w:rPr>
        <w:t xml:space="preserve"> </w:t>
      </w:r>
      <w:r w:rsidR="00CC0735">
        <w:rPr>
          <w:rFonts w:ascii="Arial" w:eastAsia="Times New Roman" w:hAnsi="Arial" w:cs="Arial"/>
          <w:color w:val="000000"/>
          <w:kern w:val="0"/>
          <w:lang w:eastAsia="pt-BR"/>
        </w:rPr>
        <w:t xml:space="preserve">DE UMA </w:t>
      </w:r>
      <w:r>
        <w:rPr>
          <w:rFonts w:ascii="Arial" w:eastAsia="Times New Roman" w:hAnsi="Arial" w:cs="Arial"/>
          <w:color w:val="000000"/>
          <w:kern w:val="0"/>
          <w:lang w:eastAsia="pt-BR"/>
        </w:rPr>
        <w:t>CLÍNICA DA FAMÍLIA</w:t>
      </w:r>
      <w:r w:rsidR="0022104F">
        <w:rPr>
          <w:rFonts w:ascii="Arial" w:eastAsia="Times New Roman" w:hAnsi="Arial" w:cs="Arial"/>
          <w:color w:val="000000"/>
          <w:kern w:val="0"/>
          <w:lang w:eastAsia="pt-BR"/>
        </w:rPr>
        <w:t xml:space="preserve"> D</w:t>
      </w:r>
      <w:r>
        <w:rPr>
          <w:rFonts w:ascii="Arial" w:eastAsia="Times New Roman" w:hAnsi="Arial" w:cs="Arial"/>
          <w:color w:val="000000"/>
          <w:kern w:val="0"/>
          <w:lang w:eastAsia="pt-BR"/>
        </w:rPr>
        <w:t xml:space="preserve">O BAIRRO </w:t>
      </w:r>
      <w:r w:rsidR="00CC0735">
        <w:rPr>
          <w:rFonts w:ascii="Arial" w:eastAsia="Times New Roman" w:hAnsi="Arial" w:cs="Arial"/>
          <w:color w:val="000000"/>
          <w:kern w:val="0"/>
          <w:lang w:eastAsia="pt-BR"/>
        </w:rPr>
        <w:t>BOA SORTE</w:t>
      </w:r>
      <w:r>
        <w:rPr>
          <w:rFonts w:ascii="Arial" w:eastAsia="Times New Roman" w:hAnsi="Arial" w:cs="Arial"/>
          <w:color w:val="000000"/>
          <w:kern w:val="0"/>
          <w:lang w:eastAsia="pt-BR"/>
        </w:rPr>
        <w:t xml:space="preserve"> </w:t>
      </w:r>
      <w:r w:rsidR="0022104F">
        <w:rPr>
          <w:rFonts w:ascii="Arial" w:eastAsia="Times New Roman" w:hAnsi="Arial" w:cs="Arial"/>
          <w:color w:val="000000"/>
          <w:kern w:val="0"/>
          <w:lang w:eastAsia="pt-BR"/>
        </w:rPr>
        <w:t>D</w:t>
      </w:r>
      <w:r>
        <w:rPr>
          <w:rFonts w:ascii="Arial" w:eastAsia="Times New Roman" w:hAnsi="Arial" w:cs="Arial"/>
          <w:color w:val="000000"/>
          <w:kern w:val="0"/>
          <w:lang w:eastAsia="pt-BR"/>
        </w:rPr>
        <w:t xml:space="preserve">O MUNICÍPIO DE BARRA MANSA - </w:t>
      </w:r>
      <w:r w:rsidRPr="003C7863">
        <w:rPr>
          <w:rFonts w:ascii="Arial" w:eastAsia="Times New Roman" w:hAnsi="Arial" w:cs="Arial"/>
          <w:color w:val="000000"/>
          <w:kern w:val="0"/>
          <w:lang w:eastAsia="pt-BR"/>
        </w:rPr>
        <w:t>RJ.</w:t>
      </w:r>
      <w:r>
        <w:rPr>
          <w:rFonts w:ascii="Arial" w:eastAsia="Times New Roman" w:hAnsi="Arial" w:cs="Arial"/>
          <w:color w:val="000000"/>
          <w:kern w:val="0"/>
          <w:lang w:eastAsia="pt-BR"/>
        </w:rPr>
        <w:t>”</w:t>
      </w:r>
    </w:p>
    <w:p w14:paraId="6674DAE3" w14:textId="77777777" w:rsidR="00B613BD" w:rsidRPr="003C7863" w:rsidRDefault="00B613BD" w:rsidP="003C7863">
      <w:pPr>
        <w:spacing w:after="0" w:line="360" w:lineRule="auto"/>
        <w:ind w:left="-2" w:hanging="2"/>
        <w:jc w:val="both"/>
        <w:rPr>
          <w:rFonts w:ascii="Arial" w:eastAsia="Times New Roman" w:hAnsi="Arial" w:cs="Arial"/>
          <w:color w:val="000000"/>
          <w:kern w:val="0"/>
          <w:lang w:eastAsia="pt-BR"/>
        </w:rPr>
      </w:pPr>
    </w:p>
    <w:p w14:paraId="2BFE2F8E" w14:textId="77777777" w:rsidR="00B613BD" w:rsidRDefault="00B613BD" w:rsidP="003C7863">
      <w:pPr>
        <w:spacing w:after="0" w:line="360" w:lineRule="auto"/>
        <w:ind w:left="-2" w:firstLine="710"/>
        <w:jc w:val="both"/>
        <w:rPr>
          <w:rFonts w:ascii="Arial" w:eastAsia="Times New Roman" w:hAnsi="Arial" w:cs="Arial"/>
          <w:b/>
          <w:bCs/>
          <w:color w:val="000000"/>
          <w:kern w:val="0"/>
          <w:lang w:eastAsia="pt-BR"/>
        </w:rPr>
      </w:pPr>
      <w:r w:rsidRPr="003C7863">
        <w:rPr>
          <w:rFonts w:ascii="Arial" w:eastAsia="Times New Roman" w:hAnsi="Arial" w:cs="Arial"/>
          <w:b/>
          <w:bCs/>
          <w:color w:val="000000"/>
          <w:kern w:val="0"/>
          <w:lang w:eastAsia="pt-BR"/>
        </w:rPr>
        <w:t>5. IDENTIFICAÇÕES DOS ITENS</w:t>
      </w:r>
    </w:p>
    <w:p w14:paraId="51731315" w14:textId="77777777" w:rsidR="00487B83" w:rsidRPr="003C7863" w:rsidRDefault="00487B83" w:rsidP="003C7863">
      <w:pPr>
        <w:spacing w:after="0" w:line="360" w:lineRule="auto"/>
        <w:ind w:left="-2" w:firstLine="710"/>
        <w:jc w:val="both"/>
        <w:rPr>
          <w:rFonts w:ascii="Arial" w:eastAsia="Times New Roman" w:hAnsi="Arial" w:cs="Arial"/>
          <w:b/>
          <w:bCs/>
          <w:color w:val="000000"/>
          <w:kern w:val="0"/>
          <w:lang w:eastAsia="pt-BR"/>
        </w:rPr>
      </w:pPr>
    </w:p>
    <w:p w14:paraId="46AFE4D2" w14:textId="77777777" w:rsidR="00B613BD" w:rsidRDefault="00CF7041" w:rsidP="00487B83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kern w:val="0"/>
          <w:lang w:eastAsia="pt-BR"/>
        </w:rPr>
        <w:t>SERVIÇOS PRELIMINARES:</w:t>
      </w:r>
    </w:p>
    <w:p w14:paraId="64EA1E1C" w14:textId="77777777" w:rsidR="00CF7041" w:rsidRPr="00487B83" w:rsidRDefault="00CF7041" w:rsidP="00487B83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 w:rsidRPr="00487B83">
        <w:rPr>
          <w:rFonts w:ascii="Arial" w:eastAsia="Times New Roman" w:hAnsi="Arial" w:cs="Arial"/>
          <w:kern w:val="0"/>
          <w:lang w:eastAsia="pt-BR"/>
        </w:rPr>
        <w:t>Placa de obras;</w:t>
      </w:r>
    </w:p>
    <w:p w14:paraId="0491FF80" w14:textId="77777777" w:rsidR="00CF7041" w:rsidRDefault="00CF7041" w:rsidP="00487B83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kern w:val="0"/>
          <w:lang w:eastAsia="pt-BR"/>
        </w:rPr>
        <w:t>Capina e Limpeza mecanizada;</w:t>
      </w:r>
    </w:p>
    <w:p w14:paraId="7003977B" w14:textId="77777777" w:rsidR="00CF7041" w:rsidRDefault="00CF7041" w:rsidP="00487B83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kern w:val="0"/>
          <w:lang w:eastAsia="pt-BR"/>
        </w:rPr>
        <w:t>Tapume;</w:t>
      </w:r>
    </w:p>
    <w:p w14:paraId="54D73C8C" w14:textId="77777777" w:rsidR="003C4E9D" w:rsidRDefault="003C4E9D" w:rsidP="00487B83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kern w:val="0"/>
          <w:lang w:eastAsia="pt-BR"/>
        </w:rPr>
        <w:t>Barracão;</w:t>
      </w:r>
    </w:p>
    <w:p w14:paraId="603AB23B" w14:textId="77777777" w:rsidR="003C4E9D" w:rsidRDefault="003C4E9D" w:rsidP="00487B83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kern w:val="0"/>
          <w:lang w:eastAsia="pt-BR"/>
        </w:rPr>
        <w:t>Instalações provisórias</w:t>
      </w:r>
    </w:p>
    <w:p w14:paraId="46D46670" w14:textId="77777777" w:rsidR="003A40E2" w:rsidRDefault="003A40E2" w:rsidP="00487B83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kern w:val="0"/>
          <w:lang w:eastAsia="pt-BR"/>
        </w:rPr>
        <w:t>Andaime</w:t>
      </w:r>
    </w:p>
    <w:p w14:paraId="5D6AAAD5" w14:textId="77777777" w:rsidR="005D1B3E" w:rsidRDefault="005D1B3E" w:rsidP="005D1B3E">
      <w:pPr>
        <w:pStyle w:val="PargrafodaLista"/>
        <w:spacing w:after="0" w:line="360" w:lineRule="auto"/>
        <w:ind w:left="1701"/>
        <w:jc w:val="both"/>
        <w:rPr>
          <w:rFonts w:ascii="Arial" w:eastAsia="Times New Roman" w:hAnsi="Arial" w:cs="Arial"/>
          <w:kern w:val="0"/>
          <w:lang w:eastAsia="pt-BR"/>
        </w:rPr>
      </w:pPr>
    </w:p>
    <w:p w14:paraId="6028868B" w14:textId="77777777" w:rsidR="00CF7041" w:rsidRDefault="005D1B3E" w:rsidP="00CF7041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kern w:val="0"/>
          <w:lang w:eastAsia="pt-BR"/>
        </w:rPr>
        <w:t>DEMOLIÇÕES</w:t>
      </w:r>
      <w:r w:rsidR="00CF7041">
        <w:rPr>
          <w:rFonts w:ascii="Arial" w:eastAsia="Times New Roman" w:hAnsi="Arial" w:cs="Arial"/>
          <w:kern w:val="0"/>
          <w:lang w:eastAsia="pt-BR"/>
        </w:rPr>
        <w:t>:</w:t>
      </w:r>
    </w:p>
    <w:p w14:paraId="0DBE622F" w14:textId="77777777" w:rsidR="00CF7041" w:rsidRDefault="003C4E9D" w:rsidP="00487B83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kern w:val="0"/>
          <w:lang w:eastAsia="pt-BR"/>
        </w:rPr>
        <w:t>Alvenaria</w:t>
      </w:r>
      <w:r w:rsidR="00CF7041">
        <w:rPr>
          <w:rFonts w:ascii="Arial" w:eastAsia="Times New Roman" w:hAnsi="Arial" w:cs="Arial"/>
          <w:kern w:val="0"/>
          <w:lang w:eastAsia="pt-BR"/>
        </w:rPr>
        <w:t>;</w:t>
      </w:r>
    </w:p>
    <w:p w14:paraId="5BC956D3" w14:textId="77777777" w:rsidR="00487B83" w:rsidRDefault="001B0966" w:rsidP="00487B83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kern w:val="0"/>
          <w:lang w:eastAsia="pt-BR"/>
        </w:rPr>
        <w:t>Estruturas existentes</w:t>
      </w:r>
    </w:p>
    <w:p w14:paraId="5614CDDE" w14:textId="77777777" w:rsidR="00487B83" w:rsidRPr="001B0966" w:rsidRDefault="00487B83" w:rsidP="001B0966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</w:p>
    <w:p w14:paraId="772AA918" w14:textId="77777777" w:rsidR="00487B83" w:rsidRDefault="00487B83" w:rsidP="00487B83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kern w:val="0"/>
          <w:lang w:eastAsia="pt-BR"/>
        </w:rPr>
        <w:t>ESTRUTURAS:</w:t>
      </w:r>
    </w:p>
    <w:p w14:paraId="3AA5E9B1" w14:textId="77777777" w:rsidR="001B0966" w:rsidRDefault="001B0966" w:rsidP="00487B83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kern w:val="0"/>
          <w:lang w:eastAsia="pt-BR"/>
        </w:rPr>
        <w:t>Fundação, Pilares, vigas;</w:t>
      </w:r>
    </w:p>
    <w:p w14:paraId="0A02FB67" w14:textId="77777777" w:rsidR="001B0966" w:rsidRPr="001B0966" w:rsidRDefault="001B0966" w:rsidP="001B0966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kern w:val="0"/>
          <w:lang w:eastAsia="pt-BR"/>
        </w:rPr>
        <w:t>Alvenarias (tijolos cerâmicos e vergas de concreto);</w:t>
      </w:r>
    </w:p>
    <w:p w14:paraId="2F735890" w14:textId="77777777" w:rsidR="00487B83" w:rsidRDefault="00487B83" w:rsidP="00487B83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</w:p>
    <w:p w14:paraId="7719645A" w14:textId="77777777" w:rsidR="00487B83" w:rsidRDefault="00487B83" w:rsidP="00487B83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kern w:val="0"/>
          <w:lang w:eastAsia="pt-BR"/>
        </w:rPr>
        <w:t>BASES E PAVIMENTOS:</w:t>
      </w:r>
    </w:p>
    <w:p w14:paraId="242BBAF2" w14:textId="77777777" w:rsidR="00487B83" w:rsidRDefault="00487B83" w:rsidP="00487B83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kern w:val="0"/>
          <w:lang w:eastAsia="pt-BR"/>
        </w:rPr>
        <w:t>Contrapiso;</w:t>
      </w:r>
    </w:p>
    <w:p w14:paraId="3CAF9F45" w14:textId="77777777" w:rsidR="001B0966" w:rsidRDefault="001B0966" w:rsidP="00487B83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kern w:val="0"/>
          <w:lang w:eastAsia="pt-BR"/>
        </w:rPr>
        <w:t>Piso porcelanato;</w:t>
      </w:r>
    </w:p>
    <w:p w14:paraId="387DED3D" w14:textId="77777777" w:rsidR="001B0966" w:rsidRPr="001B0966" w:rsidRDefault="001B0966" w:rsidP="001B0966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kern w:val="0"/>
          <w:lang w:eastAsia="pt-BR"/>
        </w:rPr>
        <w:t>Piso cerâmico;</w:t>
      </w:r>
    </w:p>
    <w:p w14:paraId="52030876" w14:textId="77777777" w:rsidR="00487B83" w:rsidRDefault="00487B83" w:rsidP="00487B83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kern w:val="0"/>
          <w:lang w:eastAsia="pt-BR"/>
        </w:rPr>
        <w:t>Piso cimentado rústico;</w:t>
      </w:r>
    </w:p>
    <w:p w14:paraId="596885C3" w14:textId="77777777" w:rsidR="001B0966" w:rsidRDefault="001B0966" w:rsidP="00487B83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kern w:val="0"/>
          <w:lang w:eastAsia="pt-BR"/>
        </w:rPr>
        <w:t>Piso intertravado</w:t>
      </w:r>
    </w:p>
    <w:p w14:paraId="19E05D16" w14:textId="77777777" w:rsidR="008936B8" w:rsidRDefault="008936B8" w:rsidP="008936B8">
      <w:pPr>
        <w:pStyle w:val="PargrafodaLista"/>
        <w:spacing w:after="0" w:line="360" w:lineRule="auto"/>
        <w:ind w:left="1800"/>
        <w:jc w:val="both"/>
        <w:rPr>
          <w:rFonts w:ascii="Arial" w:eastAsia="Times New Roman" w:hAnsi="Arial" w:cs="Arial"/>
          <w:kern w:val="0"/>
          <w:lang w:eastAsia="pt-BR"/>
        </w:rPr>
      </w:pPr>
    </w:p>
    <w:p w14:paraId="4F5FE743" w14:textId="77777777" w:rsidR="008936B8" w:rsidRDefault="008936B8" w:rsidP="008936B8">
      <w:pPr>
        <w:pStyle w:val="PargrafodaLista"/>
        <w:spacing w:after="0" w:line="360" w:lineRule="auto"/>
        <w:ind w:left="1800"/>
        <w:jc w:val="both"/>
        <w:rPr>
          <w:rFonts w:ascii="Arial" w:eastAsia="Times New Roman" w:hAnsi="Arial" w:cs="Arial"/>
          <w:kern w:val="0"/>
          <w:lang w:eastAsia="pt-BR"/>
        </w:rPr>
      </w:pPr>
    </w:p>
    <w:p w14:paraId="2D37E01D" w14:textId="77777777" w:rsidR="00487B83" w:rsidRDefault="00487B83" w:rsidP="00487B83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</w:p>
    <w:p w14:paraId="539D8C27" w14:textId="77777777" w:rsidR="00487B83" w:rsidRDefault="00487B83" w:rsidP="00487B83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kern w:val="0"/>
          <w:lang w:eastAsia="pt-BR"/>
        </w:rPr>
        <w:lastRenderedPageBreak/>
        <w:t>COBERTURAS:</w:t>
      </w:r>
    </w:p>
    <w:p w14:paraId="5E16A948" w14:textId="77777777" w:rsidR="00487B83" w:rsidRDefault="00487B83" w:rsidP="00487B83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kern w:val="0"/>
          <w:lang w:eastAsia="pt-BR"/>
        </w:rPr>
        <w:t>Estrutura metálica;</w:t>
      </w:r>
    </w:p>
    <w:p w14:paraId="26690553" w14:textId="77777777" w:rsidR="00487B83" w:rsidRDefault="00487B83" w:rsidP="00487B83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kern w:val="0"/>
          <w:lang w:eastAsia="pt-BR"/>
        </w:rPr>
        <w:t xml:space="preserve">Telha </w:t>
      </w:r>
      <w:r w:rsidR="00C93F81">
        <w:rPr>
          <w:rFonts w:ascii="Arial" w:eastAsia="Times New Roman" w:hAnsi="Arial" w:cs="Arial"/>
          <w:kern w:val="0"/>
          <w:lang w:eastAsia="pt-BR"/>
        </w:rPr>
        <w:t>trapezoidal</w:t>
      </w:r>
      <w:r w:rsidR="008936B8">
        <w:rPr>
          <w:rFonts w:ascii="Arial" w:eastAsia="Times New Roman" w:hAnsi="Arial" w:cs="Arial"/>
          <w:kern w:val="0"/>
          <w:lang w:eastAsia="pt-BR"/>
        </w:rPr>
        <w:t xml:space="preserve"> azul</w:t>
      </w:r>
      <w:r>
        <w:rPr>
          <w:rFonts w:ascii="Arial" w:eastAsia="Times New Roman" w:hAnsi="Arial" w:cs="Arial"/>
          <w:kern w:val="0"/>
          <w:lang w:eastAsia="pt-BR"/>
        </w:rPr>
        <w:t>;</w:t>
      </w:r>
    </w:p>
    <w:p w14:paraId="25FE16A6" w14:textId="77777777" w:rsidR="00487B83" w:rsidRDefault="00487B83" w:rsidP="00487B83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</w:p>
    <w:p w14:paraId="1FB79B73" w14:textId="77777777" w:rsidR="00BD395D" w:rsidRDefault="00BD395D" w:rsidP="00BD395D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kern w:val="0"/>
          <w:lang w:eastAsia="pt-BR"/>
        </w:rPr>
        <w:t>INSTALAÇÕES ELÉTRICAS:</w:t>
      </w:r>
    </w:p>
    <w:p w14:paraId="61D346A5" w14:textId="77777777" w:rsidR="00BD395D" w:rsidRPr="00BD395D" w:rsidRDefault="00BD395D" w:rsidP="00BD395D">
      <w:pPr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eastAsia="Times New Roman" w:hAnsi="Arial" w:cs="Arial"/>
          <w:kern w:val="0"/>
          <w:lang w:eastAsia="pt-BR"/>
        </w:rPr>
        <w:t>C</w:t>
      </w:r>
      <w:r w:rsidRPr="00BD395D">
        <w:rPr>
          <w:rFonts w:ascii="Arial" w:eastAsia="Times New Roman" w:hAnsi="Arial" w:cs="Arial"/>
          <w:kern w:val="0"/>
          <w:lang w:eastAsia="pt-BR"/>
        </w:rPr>
        <w:t xml:space="preserve">omponentes das ligações elétricas e </w:t>
      </w:r>
      <w:r>
        <w:rPr>
          <w:rFonts w:ascii="Arial" w:eastAsia="Times New Roman" w:hAnsi="Arial" w:cs="Arial"/>
          <w:kern w:val="0"/>
          <w:lang w:eastAsia="pt-BR"/>
        </w:rPr>
        <w:t>su</w:t>
      </w:r>
      <w:r w:rsidRPr="00BD395D">
        <w:rPr>
          <w:rFonts w:ascii="Arial" w:eastAsia="Times New Roman" w:hAnsi="Arial" w:cs="Arial"/>
          <w:kern w:val="0"/>
          <w:lang w:eastAsia="pt-BR"/>
        </w:rPr>
        <w:t>a</w:t>
      </w:r>
      <w:r>
        <w:rPr>
          <w:rFonts w:ascii="Arial" w:eastAsia="Times New Roman" w:hAnsi="Arial" w:cs="Arial"/>
          <w:kern w:val="0"/>
          <w:lang w:eastAsia="pt-BR"/>
        </w:rPr>
        <w:t xml:space="preserve">s conexões. </w:t>
      </w:r>
      <w:r>
        <w:rPr>
          <w:rFonts w:ascii="Arial" w:hAnsi="Arial" w:cs="Arial"/>
          <w:color w:val="000000" w:themeColor="text1"/>
        </w:rPr>
        <w:t>Vide memorial de Instalações;</w:t>
      </w:r>
    </w:p>
    <w:p w14:paraId="014A06CE" w14:textId="77777777" w:rsidR="00BD395D" w:rsidRDefault="00BD395D" w:rsidP="00487B83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</w:p>
    <w:p w14:paraId="0FF3BEAB" w14:textId="77777777" w:rsidR="00BD395D" w:rsidRDefault="00BD395D" w:rsidP="00BD395D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kern w:val="0"/>
          <w:lang w:eastAsia="pt-BR"/>
        </w:rPr>
        <w:t>INSTALAÇÕES HIDRÁULICAS:</w:t>
      </w:r>
    </w:p>
    <w:p w14:paraId="14E65195" w14:textId="77777777" w:rsidR="00BD395D" w:rsidRDefault="00BD395D" w:rsidP="00BD395D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kern w:val="0"/>
          <w:lang w:eastAsia="pt-BR"/>
        </w:rPr>
        <w:t xml:space="preserve">Sistemas e subsistemas para </w:t>
      </w:r>
      <w:r w:rsidRPr="00BD395D">
        <w:rPr>
          <w:rFonts w:ascii="Arial" w:eastAsia="Times New Roman" w:hAnsi="Arial" w:cs="Arial"/>
          <w:kern w:val="0"/>
          <w:lang w:eastAsia="pt-BR"/>
        </w:rPr>
        <w:t>captar, transportar e armazenar fluidos</w:t>
      </w:r>
      <w:r>
        <w:rPr>
          <w:rFonts w:ascii="Arial" w:hAnsi="Arial" w:cs="Arial"/>
          <w:color w:val="000000" w:themeColor="text1"/>
        </w:rPr>
        <w:t xml:space="preserve">. </w:t>
      </w:r>
      <w:r w:rsidRPr="00C61270">
        <w:rPr>
          <w:rFonts w:ascii="Arial" w:hAnsi="Arial" w:cs="Arial"/>
          <w:color w:val="000000" w:themeColor="text1"/>
        </w:rPr>
        <w:t>Vide memorial de Instalações</w:t>
      </w:r>
      <w:r>
        <w:rPr>
          <w:rFonts w:ascii="Arial" w:hAnsi="Arial" w:cs="Arial"/>
          <w:color w:val="000000" w:themeColor="text1"/>
        </w:rPr>
        <w:t xml:space="preserve"> hidráulicas;</w:t>
      </w:r>
    </w:p>
    <w:p w14:paraId="62D48D97" w14:textId="77777777" w:rsidR="00BD395D" w:rsidRDefault="00BD395D" w:rsidP="00487B83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</w:p>
    <w:p w14:paraId="0F48D4DB" w14:textId="77777777" w:rsidR="00BD395D" w:rsidRDefault="00BD395D" w:rsidP="00BD395D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kern w:val="0"/>
          <w:lang w:eastAsia="pt-BR"/>
        </w:rPr>
        <w:t>REVESTIMENTO</w:t>
      </w:r>
      <w:r w:rsidR="006A60AE">
        <w:rPr>
          <w:rFonts w:ascii="Arial" w:eastAsia="Times New Roman" w:hAnsi="Arial" w:cs="Arial"/>
          <w:kern w:val="0"/>
          <w:lang w:eastAsia="pt-BR"/>
        </w:rPr>
        <w:t>S</w:t>
      </w:r>
      <w:r>
        <w:rPr>
          <w:rFonts w:ascii="Arial" w:eastAsia="Times New Roman" w:hAnsi="Arial" w:cs="Arial"/>
          <w:kern w:val="0"/>
          <w:lang w:eastAsia="pt-BR"/>
        </w:rPr>
        <w:t xml:space="preserve"> DE PAREDES E TETOS:</w:t>
      </w:r>
    </w:p>
    <w:p w14:paraId="781A7C12" w14:textId="77777777" w:rsidR="00BD395D" w:rsidRPr="00BD395D" w:rsidRDefault="00BD395D" w:rsidP="00BD395D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kern w:val="0"/>
          <w:lang w:eastAsia="pt-BR"/>
        </w:rPr>
        <w:t>Chapisco, emboço e reboco</w:t>
      </w:r>
      <w:r>
        <w:rPr>
          <w:rFonts w:ascii="Arial" w:hAnsi="Arial" w:cs="Arial"/>
          <w:color w:val="000000" w:themeColor="text1"/>
        </w:rPr>
        <w:t>;</w:t>
      </w:r>
    </w:p>
    <w:p w14:paraId="2B16A651" w14:textId="77777777" w:rsidR="00BD395D" w:rsidRPr="00BD395D" w:rsidRDefault="00BD395D" w:rsidP="00BD395D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hAnsi="Arial" w:cs="Arial"/>
          <w:color w:val="000000" w:themeColor="text1"/>
        </w:rPr>
        <w:t xml:space="preserve">Revestimento cerâmico </w:t>
      </w:r>
      <w:r w:rsidR="006A60AE">
        <w:rPr>
          <w:rFonts w:ascii="Arial" w:hAnsi="Arial" w:cs="Arial"/>
          <w:color w:val="000000" w:themeColor="text1"/>
        </w:rPr>
        <w:t xml:space="preserve">parede </w:t>
      </w:r>
      <w:r>
        <w:rPr>
          <w:rFonts w:ascii="Arial" w:hAnsi="Arial" w:cs="Arial"/>
          <w:color w:val="000000" w:themeColor="text1"/>
        </w:rPr>
        <w:t>(interno e externo);</w:t>
      </w:r>
    </w:p>
    <w:p w14:paraId="1EF73AEF" w14:textId="77777777" w:rsidR="006A60AE" w:rsidRPr="006A60AE" w:rsidRDefault="006A60AE" w:rsidP="006A60AE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hAnsi="Arial" w:cs="Arial"/>
          <w:color w:val="000000" w:themeColor="text1"/>
        </w:rPr>
        <w:t>Rodapés, soleiras e peitoris;</w:t>
      </w:r>
    </w:p>
    <w:p w14:paraId="0D9C9D92" w14:textId="77777777" w:rsidR="006A60AE" w:rsidRPr="00BD395D" w:rsidRDefault="006A60AE" w:rsidP="006A60AE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hAnsi="Arial" w:cs="Arial"/>
          <w:color w:val="000000" w:themeColor="text1"/>
        </w:rPr>
        <w:t>Pintura em paredes e tetos;</w:t>
      </w:r>
    </w:p>
    <w:p w14:paraId="4C55AD19" w14:textId="77777777" w:rsidR="00BD395D" w:rsidRDefault="00BD395D" w:rsidP="00487B83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</w:p>
    <w:p w14:paraId="0DDE87BB" w14:textId="77777777" w:rsidR="006A60AE" w:rsidRDefault="006A60AE" w:rsidP="006A60AE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kern w:val="0"/>
          <w:lang w:eastAsia="pt-BR"/>
        </w:rPr>
        <w:t>ESQUADRIAS:</w:t>
      </w:r>
    </w:p>
    <w:p w14:paraId="2D09B6C6" w14:textId="77777777" w:rsidR="00E74226" w:rsidRDefault="006A60AE" w:rsidP="006A60AE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kern w:val="0"/>
          <w:lang w:eastAsia="pt-BR"/>
        </w:rPr>
        <w:t>Portas de</w:t>
      </w:r>
      <w:r w:rsidR="00E74226">
        <w:rPr>
          <w:rFonts w:ascii="Arial" w:eastAsia="Times New Roman" w:hAnsi="Arial" w:cs="Arial"/>
          <w:kern w:val="0"/>
          <w:lang w:eastAsia="pt-BR"/>
        </w:rPr>
        <w:t xml:space="preserve"> vidro temperado, madeira e</w:t>
      </w:r>
      <w:r>
        <w:rPr>
          <w:rFonts w:ascii="Arial" w:eastAsia="Times New Roman" w:hAnsi="Arial" w:cs="Arial"/>
          <w:kern w:val="0"/>
          <w:lang w:eastAsia="pt-BR"/>
        </w:rPr>
        <w:t xml:space="preserve"> alumínio</w:t>
      </w:r>
    </w:p>
    <w:p w14:paraId="68B5995A" w14:textId="77777777" w:rsidR="006A60AE" w:rsidRPr="006A60AE" w:rsidRDefault="00E74226" w:rsidP="006A60AE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kern w:val="0"/>
          <w:lang w:eastAsia="pt-BR"/>
        </w:rPr>
        <w:t>P</w:t>
      </w:r>
      <w:r w:rsidR="006A60AE">
        <w:rPr>
          <w:rFonts w:ascii="Arial" w:eastAsia="Times New Roman" w:hAnsi="Arial" w:cs="Arial"/>
          <w:kern w:val="0"/>
          <w:lang w:eastAsia="pt-BR"/>
        </w:rPr>
        <w:t>o</w:t>
      </w:r>
      <w:r>
        <w:rPr>
          <w:rFonts w:ascii="Arial" w:eastAsia="Times New Roman" w:hAnsi="Arial" w:cs="Arial"/>
          <w:kern w:val="0"/>
          <w:lang w:eastAsia="pt-BR"/>
        </w:rPr>
        <w:t>rtão</w:t>
      </w:r>
      <w:r w:rsidR="006A60AE">
        <w:rPr>
          <w:rFonts w:ascii="Arial" w:eastAsia="Times New Roman" w:hAnsi="Arial" w:cs="Arial"/>
          <w:kern w:val="0"/>
          <w:lang w:eastAsia="pt-BR"/>
        </w:rPr>
        <w:t xml:space="preserve"> de ferro</w:t>
      </w:r>
      <w:r w:rsidR="006A60AE">
        <w:rPr>
          <w:rFonts w:ascii="Arial" w:hAnsi="Arial" w:cs="Arial"/>
          <w:color w:val="000000" w:themeColor="text1"/>
        </w:rPr>
        <w:t>;</w:t>
      </w:r>
    </w:p>
    <w:p w14:paraId="19C90038" w14:textId="77777777" w:rsidR="006A60AE" w:rsidRPr="006A60AE" w:rsidRDefault="006A60AE" w:rsidP="006A60AE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hAnsi="Arial" w:cs="Arial"/>
          <w:color w:val="000000" w:themeColor="text1"/>
        </w:rPr>
        <w:t>Janelas de vidro</w:t>
      </w:r>
      <w:r w:rsidR="00E74226">
        <w:rPr>
          <w:rFonts w:ascii="Arial" w:hAnsi="Arial" w:cs="Arial"/>
          <w:color w:val="000000" w:themeColor="text1"/>
        </w:rPr>
        <w:t xml:space="preserve"> temperado com esquadria de alumínio e requadro de granito</w:t>
      </w:r>
      <w:r>
        <w:rPr>
          <w:rFonts w:ascii="Arial" w:hAnsi="Arial" w:cs="Arial"/>
          <w:color w:val="000000" w:themeColor="text1"/>
        </w:rPr>
        <w:t>;</w:t>
      </w:r>
    </w:p>
    <w:p w14:paraId="4F1A14BF" w14:textId="77777777" w:rsidR="006A60AE" w:rsidRPr="00BD395D" w:rsidRDefault="006A60AE" w:rsidP="006A60AE">
      <w:pPr>
        <w:pStyle w:val="PargrafodaLista"/>
        <w:spacing w:after="0" w:line="360" w:lineRule="auto"/>
        <w:ind w:left="1800"/>
        <w:jc w:val="both"/>
        <w:rPr>
          <w:rFonts w:ascii="Arial" w:eastAsia="Times New Roman" w:hAnsi="Arial" w:cs="Arial"/>
          <w:kern w:val="0"/>
          <w:lang w:eastAsia="pt-BR"/>
        </w:rPr>
      </w:pPr>
    </w:p>
    <w:p w14:paraId="369ACA44" w14:textId="77777777" w:rsidR="006A60AE" w:rsidRPr="006A60AE" w:rsidRDefault="006A60AE" w:rsidP="00487B83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>
        <w:rPr>
          <w:rFonts w:ascii="Arial" w:eastAsia="Times New Roman" w:hAnsi="Arial" w:cs="Arial"/>
          <w:kern w:val="0"/>
          <w:lang w:eastAsia="pt-BR"/>
        </w:rPr>
        <w:t>SERVIÇOS COMPLEMENTARES:</w:t>
      </w:r>
    </w:p>
    <w:p w14:paraId="6B4E553D" w14:textId="77777777" w:rsidR="00885C24" w:rsidRPr="003C7863" w:rsidRDefault="00885C24" w:rsidP="00487B83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 w:rsidRPr="003C7863">
        <w:rPr>
          <w:rFonts w:ascii="Arial" w:eastAsia="Times New Roman" w:hAnsi="Arial" w:cs="Arial"/>
          <w:kern w:val="0"/>
          <w:lang w:eastAsia="pt-BR"/>
        </w:rPr>
        <w:t>Transporte e bota-fora.</w:t>
      </w:r>
    </w:p>
    <w:p w14:paraId="3728EA64" w14:textId="77777777" w:rsidR="00885C24" w:rsidRPr="003C7863" w:rsidRDefault="00885C24" w:rsidP="003C7863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</w:p>
    <w:p w14:paraId="37B4C117" w14:textId="77777777" w:rsidR="00885C24" w:rsidRPr="003C7863" w:rsidRDefault="00885C24" w:rsidP="003C7863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bCs/>
          <w:kern w:val="0"/>
          <w:lang w:eastAsia="pt-BR"/>
        </w:rPr>
      </w:pPr>
      <w:r w:rsidRPr="003C7863">
        <w:rPr>
          <w:rFonts w:ascii="Arial" w:eastAsia="Times New Roman" w:hAnsi="Arial" w:cs="Arial"/>
          <w:b/>
          <w:bCs/>
          <w:kern w:val="0"/>
          <w:lang w:eastAsia="pt-BR"/>
        </w:rPr>
        <w:t>6. DEFINIÇÃO DA NATUREZA DO SERVIÇO</w:t>
      </w:r>
    </w:p>
    <w:p w14:paraId="2C606320" w14:textId="266FEC62" w:rsidR="00885C24" w:rsidRPr="003C7863" w:rsidRDefault="0021714F" w:rsidP="003C7863">
      <w:pPr>
        <w:spacing w:after="0" w:line="360" w:lineRule="auto"/>
        <w:ind w:left="-2" w:hanging="2"/>
        <w:jc w:val="both"/>
        <w:rPr>
          <w:rFonts w:ascii="Arial" w:eastAsia="Times New Roman" w:hAnsi="Arial" w:cs="Arial"/>
          <w:color w:val="000000"/>
          <w:kern w:val="0"/>
          <w:lang w:eastAsia="pt-BR"/>
        </w:rPr>
      </w:pPr>
      <w:r>
        <w:rPr>
          <w:rFonts w:ascii="Arial" w:eastAsia="Times New Roman" w:hAnsi="Arial" w:cs="Arial"/>
          <w:kern w:val="0"/>
          <w:lang w:eastAsia="pt-BR"/>
        </w:rPr>
        <w:t xml:space="preserve">Trata-se de </w:t>
      </w:r>
      <w:r w:rsidR="00CC0735">
        <w:rPr>
          <w:rFonts w:ascii="Arial" w:eastAsia="Times New Roman" w:hAnsi="Arial" w:cs="Arial"/>
          <w:kern w:val="0"/>
          <w:lang w:eastAsia="pt-BR"/>
        </w:rPr>
        <w:t>uma nova construção</w:t>
      </w:r>
      <w:r w:rsidR="00885C24" w:rsidRPr="003C7863">
        <w:rPr>
          <w:rFonts w:ascii="Arial" w:eastAsia="Times New Roman" w:hAnsi="Arial" w:cs="Arial"/>
          <w:kern w:val="0"/>
          <w:lang w:eastAsia="pt-BR"/>
        </w:rPr>
        <w:t xml:space="preserve"> para realização de serviço de engenharia com escopo definido </w:t>
      </w:r>
      <w:r w:rsidR="00885C24" w:rsidRPr="003C7863">
        <w:rPr>
          <w:rFonts w:ascii="Arial" w:eastAsia="Times New Roman" w:hAnsi="Arial" w:cs="Arial"/>
          <w:color w:val="000000"/>
          <w:kern w:val="0"/>
          <w:lang w:eastAsia="pt-BR"/>
        </w:rPr>
        <w:t>em projeto, memoriais e planilhas.</w:t>
      </w:r>
    </w:p>
    <w:p w14:paraId="08C79F51" w14:textId="77777777" w:rsidR="00885C24" w:rsidRPr="003C7863" w:rsidRDefault="00885C24" w:rsidP="003C7863">
      <w:pPr>
        <w:spacing w:after="0" w:line="360" w:lineRule="auto"/>
        <w:ind w:left="-2" w:hanging="2"/>
        <w:jc w:val="both"/>
        <w:rPr>
          <w:rFonts w:ascii="Arial" w:eastAsia="Times New Roman" w:hAnsi="Arial" w:cs="Arial"/>
          <w:b/>
          <w:bCs/>
          <w:color w:val="000000"/>
          <w:kern w:val="0"/>
          <w:lang w:eastAsia="pt-BR"/>
        </w:rPr>
      </w:pPr>
    </w:p>
    <w:p w14:paraId="6D378DFC" w14:textId="77777777" w:rsidR="00885C24" w:rsidRDefault="00885C24" w:rsidP="003C7863">
      <w:pPr>
        <w:spacing w:after="0" w:line="360" w:lineRule="auto"/>
        <w:ind w:left="-2" w:firstLine="710"/>
        <w:jc w:val="both"/>
        <w:rPr>
          <w:rFonts w:ascii="Arial" w:eastAsia="Times New Roman" w:hAnsi="Arial" w:cs="Arial"/>
          <w:b/>
          <w:bCs/>
          <w:color w:val="000000"/>
          <w:kern w:val="0"/>
          <w:lang w:eastAsia="pt-BR"/>
        </w:rPr>
      </w:pPr>
      <w:r w:rsidRPr="003C7863">
        <w:rPr>
          <w:rFonts w:ascii="Arial" w:eastAsia="Times New Roman" w:hAnsi="Arial" w:cs="Arial"/>
          <w:b/>
          <w:bCs/>
          <w:color w:val="000000"/>
          <w:kern w:val="0"/>
          <w:lang w:eastAsia="pt-BR"/>
        </w:rPr>
        <w:t>7. DEFINIÇÃO DA MODALIDADE E TIPO DA LICITAÇÃO</w:t>
      </w:r>
    </w:p>
    <w:p w14:paraId="074EF928" w14:textId="77777777" w:rsidR="003A40E2" w:rsidRPr="003C7863" w:rsidRDefault="003A40E2" w:rsidP="003A40E2">
      <w:pPr>
        <w:spacing w:after="0" w:line="360" w:lineRule="auto"/>
        <w:jc w:val="both"/>
        <w:rPr>
          <w:rFonts w:ascii="Arial" w:eastAsia="Times New Roman" w:hAnsi="Arial" w:cs="Arial"/>
          <w:color w:val="000000"/>
          <w:kern w:val="0"/>
          <w:lang w:eastAsia="pt-BR"/>
        </w:rPr>
      </w:pPr>
      <w:r>
        <w:rPr>
          <w:rFonts w:ascii="Arial" w:eastAsia="Times New Roman" w:hAnsi="Arial" w:cs="Arial"/>
          <w:color w:val="000000"/>
          <w:kern w:val="0"/>
          <w:lang w:eastAsia="pt-BR"/>
        </w:rPr>
        <w:t>A licitação será realizada por concorrência e pelo</w:t>
      </w:r>
      <w:r w:rsidRPr="003C7863">
        <w:rPr>
          <w:rFonts w:ascii="Arial" w:eastAsia="Times New Roman" w:hAnsi="Arial" w:cs="Arial"/>
          <w:color w:val="000000"/>
          <w:kern w:val="0"/>
          <w:lang w:eastAsia="pt-BR"/>
        </w:rPr>
        <w:t xml:space="preserve"> regime de </w:t>
      </w:r>
      <w:r>
        <w:rPr>
          <w:rFonts w:ascii="Arial" w:eastAsia="Times New Roman" w:hAnsi="Arial" w:cs="Arial"/>
          <w:color w:val="000000"/>
          <w:kern w:val="0"/>
          <w:lang w:eastAsia="pt-BR"/>
        </w:rPr>
        <w:t>execução empreitada por preço unitário,</w:t>
      </w:r>
      <w:r w:rsidRPr="003C7863">
        <w:rPr>
          <w:rFonts w:ascii="Arial" w:eastAsia="Times New Roman" w:hAnsi="Arial" w:cs="Arial"/>
          <w:color w:val="000000"/>
          <w:kern w:val="0"/>
          <w:lang w:eastAsia="pt-BR"/>
        </w:rPr>
        <w:t xml:space="preserve"> nos termos da Lei</w:t>
      </w:r>
      <w:r>
        <w:rPr>
          <w:rFonts w:ascii="Arial" w:eastAsia="Times New Roman" w:hAnsi="Arial" w:cs="Arial"/>
          <w:color w:val="000000"/>
          <w:kern w:val="0"/>
          <w:lang w:eastAsia="pt-BR"/>
        </w:rPr>
        <w:t xml:space="preserve"> nº 14.133/2021.</w:t>
      </w:r>
    </w:p>
    <w:p w14:paraId="7BB929B3" w14:textId="77777777" w:rsidR="00885C24" w:rsidRPr="003C7863" w:rsidRDefault="00885C24" w:rsidP="003C7863">
      <w:pPr>
        <w:spacing w:after="0" w:line="360" w:lineRule="auto"/>
        <w:jc w:val="both"/>
        <w:rPr>
          <w:rFonts w:ascii="Arial" w:eastAsia="Times New Roman" w:hAnsi="Arial" w:cs="Arial"/>
          <w:color w:val="000000"/>
          <w:kern w:val="0"/>
          <w:lang w:eastAsia="pt-BR"/>
        </w:rPr>
      </w:pPr>
    </w:p>
    <w:p w14:paraId="0981C4BF" w14:textId="77777777" w:rsidR="00885C24" w:rsidRPr="003C7863" w:rsidRDefault="00885C24" w:rsidP="003C7863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bCs/>
          <w:color w:val="000000"/>
          <w:kern w:val="0"/>
          <w:lang w:eastAsia="pt-BR"/>
        </w:rPr>
      </w:pPr>
      <w:r w:rsidRPr="003C7863">
        <w:rPr>
          <w:rFonts w:ascii="Arial" w:eastAsia="Times New Roman" w:hAnsi="Arial" w:cs="Arial"/>
          <w:b/>
          <w:bCs/>
          <w:color w:val="000000"/>
          <w:kern w:val="0"/>
          <w:lang w:eastAsia="pt-BR"/>
        </w:rPr>
        <w:t>8. PRAZO</w:t>
      </w:r>
    </w:p>
    <w:p w14:paraId="52658BA8" w14:textId="77777777" w:rsidR="00885C24" w:rsidRPr="003C7863" w:rsidRDefault="006A60AE" w:rsidP="003C7863">
      <w:pPr>
        <w:spacing w:after="0" w:line="360" w:lineRule="auto"/>
        <w:jc w:val="both"/>
        <w:rPr>
          <w:rFonts w:ascii="Arial" w:eastAsia="Times New Roman" w:hAnsi="Arial" w:cs="Arial"/>
          <w:color w:val="000000"/>
          <w:kern w:val="0"/>
          <w:lang w:eastAsia="pt-BR"/>
        </w:rPr>
      </w:pPr>
      <w:r>
        <w:rPr>
          <w:rFonts w:ascii="Arial" w:eastAsia="Times New Roman" w:hAnsi="Arial" w:cs="Arial"/>
          <w:color w:val="000000"/>
          <w:kern w:val="0"/>
          <w:lang w:eastAsia="pt-BR"/>
        </w:rPr>
        <w:t>O prazo será de 12 (doze) meses</w:t>
      </w:r>
      <w:r w:rsidR="00CD3D7F" w:rsidRPr="003C7863">
        <w:rPr>
          <w:rFonts w:ascii="Arial" w:eastAsia="Times New Roman" w:hAnsi="Arial" w:cs="Arial"/>
          <w:color w:val="000000"/>
          <w:kern w:val="0"/>
          <w:lang w:eastAsia="pt-BR"/>
        </w:rPr>
        <w:t>.</w:t>
      </w:r>
    </w:p>
    <w:p w14:paraId="1CAB95AF" w14:textId="77777777" w:rsidR="00CD3D7F" w:rsidRPr="003C7863" w:rsidRDefault="00CD3D7F" w:rsidP="003C7863">
      <w:pPr>
        <w:spacing w:after="0" w:line="360" w:lineRule="auto"/>
        <w:jc w:val="both"/>
        <w:rPr>
          <w:rFonts w:ascii="Arial" w:eastAsia="Times New Roman" w:hAnsi="Arial" w:cs="Arial"/>
          <w:color w:val="000000"/>
          <w:kern w:val="0"/>
          <w:lang w:eastAsia="pt-BR"/>
        </w:rPr>
      </w:pPr>
    </w:p>
    <w:p w14:paraId="7D9A1264" w14:textId="77777777" w:rsidR="00CD3D7F" w:rsidRPr="003C7863" w:rsidRDefault="00CD3D7F" w:rsidP="003C7863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bCs/>
          <w:color w:val="000000"/>
          <w:kern w:val="0"/>
          <w:lang w:eastAsia="pt-BR"/>
        </w:rPr>
      </w:pPr>
      <w:r w:rsidRPr="003C7863">
        <w:rPr>
          <w:rFonts w:ascii="Arial" w:eastAsia="Times New Roman" w:hAnsi="Arial" w:cs="Arial"/>
          <w:b/>
          <w:bCs/>
          <w:color w:val="000000"/>
          <w:kern w:val="0"/>
          <w:lang w:eastAsia="pt-BR"/>
        </w:rPr>
        <w:t>9. ESTIMATIVA DE PREÇO</w:t>
      </w:r>
    </w:p>
    <w:p w14:paraId="1AC092E5" w14:textId="77777777" w:rsidR="00CD3D7F" w:rsidRPr="003C7863" w:rsidRDefault="00C15A9F" w:rsidP="003C7863">
      <w:pPr>
        <w:spacing w:after="0" w:line="360" w:lineRule="auto"/>
        <w:jc w:val="both"/>
        <w:rPr>
          <w:rFonts w:ascii="Arial" w:eastAsia="Times New Roman" w:hAnsi="Arial" w:cs="Arial"/>
          <w:color w:val="000000"/>
          <w:kern w:val="0"/>
          <w:lang w:eastAsia="pt-BR"/>
        </w:rPr>
      </w:pPr>
      <w:r>
        <w:rPr>
          <w:rFonts w:ascii="Arial" w:eastAsia="Times New Roman" w:hAnsi="Arial" w:cs="Arial"/>
          <w:color w:val="000000"/>
          <w:kern w:val="0"/>
          <w:lang w:eastAsia="pt-BR"/>
        </w:rPr>
        <w:t>O</w:t>
      </w:r>
      <w:r w:rsidR="00CD3D7F" w:rsidRPr="003C7863">
        <w:rPr>
          <w:rFonts w:ascii="Arial" w:eastAsia="Times New Roman" w:hAnsi="Arial" w:cs="Arial"/>
          <w:color w:val="000000"/>
          <w:kern w:val="0"/>
          <w:lang w:eastAsia="pt-BR"/>
        </w:rPr>
        <w:t xml:space="preserve"> valor da contratação </w:t>
      </w:r>
      <w:r>
        <w:rPr>
          <w:rFonts w:ascii="Arial" w:eastAsia="Times New Roman" w:hAnsi="Arial" w:cs="Arial"/>
          <w:color w:val="000000"/>
          <w:kern w:val="0"/>
          <w:lang w:eastAsia="pt-BR"/>
        </w:rPr>
        <w:t>segue conforme planilha orçamentária.</w:t>
      </w:r>
    </w:p>
    <w:p w14:paraId="68D02BBD" w14:textId="77777777" w:rsidR="00CD3D7F" w:rsidRPr="003C7863" w:rsidRDefault="00CD3D7F" w:rsidP="003C7863">
      <w:pPr>
        <w:spacing w:after="0" w:line="360" w:lineRule="auto"/>
        <w:jc w:val="both"/>
        <w:rPr>
          <w:rFonts w:ascii="Arial" w:eastAsia="Times New Roman" w:hAnsi="Arial" w:cs="Arial"/>
          <w:color w:val="000000"/>
          <w:kern w:val="0"/>
          <w:lang w:eastAsia="pt-BR"/>
        </w:rPr>
      </w:pPr>
    </w:p>
    <w:p w14:paraId="152AD59E" w14:textId="77777777" w:rsidR="00CD3D7F" w:rsidRDefault="00CD3D7F" w:rsidP="003C7863">
      <w:pPr>
        <w:pStyle w:val="NormalWeb"/>
        <w:spacing w:before="0" w:beforeAutospacing="0" w:after="0" w:afterAutospacing="0" w:line="360" w:lineRule="auto"/>
        <w:ind w:left="-2" w:firstLine="71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3C7863">
        <w:rPr>
          <w:rFonts w:ascii="Arial" w:hAnsi="Arial" w:cs="Arial"/>
          <w:b/>
          <w:bCs/>
          <w:color w:val="000000"/>
          <w:sz w:val="22"/>
          <w:szCs w:val="22"/>
        </w:rPr>
        <w:t>10.</w:t>
      </w:r>
      <w:r w:rsidRPr="00C15A9F">
        <w:rPr>
          <w:rFonts w:ascii="Arial" w:hAnsi="Arial" w:cs="Arial"/>
          <w:b/>
          <w:bCs/>
          <w:color w:val="000000"/>
          <w:sz w:val="22"/>
          <w:szCs w:val="22"/>
        </w:rPr>
        <w:t>AVALIAÇÃO DA QUALIDADE</w:t>
      </w:r>
    </w:p>
    <w:p w14:paraId="2751CDB7" w14:textId="77777777" w:rsidR="007E2219" w:rsidRPr="003C7863" w:rsidRDefault="007E2219" w:rsidP="003C7863">
      <w:pPr>
        <w:pStyle w:val="NormalWeb"/>
        <w:spacing w:before="0" w:beforeAutospacing="0" w:after="0" w:afterAutospacing="0" w:line="360" w:lineRule="auto"/>
        <w:ind w:left="-2" w:firstLine="710"/>
        <w:jc w:val="both"/>
        <w:rPr>
          <w:rFonts w:ascii="Arial" w:hAnsi="Arial" w:cs="Arial"/>
          <w:sz w:val="22"/>
          <w:szCs w:val="22"/>
        </w:rPr>
      </w:pPr>
    </w:p>
    <w:p w14:paraId="084DAB9E" w14:textId="77777777" w:rsidR="00CD3D7F" w:rsidRPr="00CD3D7F" w:rsidRDefault="00CD3D7F" w:rsidP="003C7863">
      <w:pPr>
        <w:spacing w:after="0" w:line="360" w:lineRule="auto"/>
        <w:ind w:left="-2" w:hanging="2"/>
        <w:jc w:val="both"/>
        <w:rPr>
          <w:rFonts w:ascii="Arial" w:eastAsia="Times New Roman" w:hAnsi="Arial" w:cs="Arial"/>
          <w:kern w:val="0"/>
          <w:lang w:eastAsia="pt-BR"/>
        </w:rPr>
      </w:pPr>
      <w:r w:rsidRPr="00CD3D7F">
        <w:rPr>
          <w:rFonts w:ascii="Arial" w:eastAsia="Times New Roman" w:hAnsi="Arial" w:cs="Arial"/>
          <w:color w:val="000000"/>
          <w:kern w:val="0"/>
          <w:lang w:eastAsia="pt-BR"/>
        </w:rPr>
        <w:t>A CONTRATADA terá a obrigação de fornecer, em qualidade e quantidades adequadas, materiais e equipamentos necessários à perfeita execução contratual, e caberá a Fiscalização do Contrato fiscalizar e acompanhar a execução dos serviços e fornecimento dos materiais, que devem guardar conformidade com as especificações dos Projetos Básicos e Executivos e com as Normas da Associação Brasileira de Normas Técnicas – ABNT. e demais normas pertinentes conforme listadas abaixo:</w:t>
      </w:r>
    </w:p>
    <w:p w14:paraId="26BD807A" w14:textId="77777777" w:rsidR="00CD3D7F" w:rsidRPr="00CD3D7F" w:rsidRDefault="00CD3D7F" w:rsidP="003C7863">
      <w:pPr>
        <w:spacing w:after="0" w:line="360" w:lineRule="auto"/>
        <w:ind w:left="-2" w:hanging="2"/>
        <w:jc w:val="both"/>
        <w:rPr>
          <w:rFonts w:ascii="Arial" w:eastAsia="Times New Roman" w:hAnsi="Arial" w:cs="Arial"/>
          <w:kern w:val="0"/>
          <w:lang w:eastAsia="pt-BR"/>
        </w:rPr>
      </w:pPr>
      <w:r w:rsidRPr="00CD3D7F">
        <w:rPr>
          <w:rFonts w:ascii="Arial" w:eastAsia="Times New Roman" w:hAnsi="Arial" w:cs="Arial"/>
          <w:color w:val="000000"/>
          <w:kern w:val="0"/>
          <w:lang w:eastAsia="pt-BR"/>
        </w:rPr>
        <w:t>NBR 16636-2 - Elaboração e desenvolvimento de serviços técnicos especializados de projetos arquitetônicos e urbanísticos;</w:t>
      </w:r>
    </w:p>
    <w:p w14:paraId="4EF68503" w14:textId="77777777" w:rsidR="00CD3D7F" w:rsidRPr="00CD3D7F" w:rsidRDefault="00CD3D7F" w:rsidP="003C7863">
      <w:pPr>
        <w:spacing w:after="0" w:line="360" w:lineRule="auto"/>
        <w:ind w:left="-2" w:hanging="2"/>
        <w:jc w:val="both"/>
        <w:rPr>
          <w:rFonts w:ascii="Arial" w:eastAsia="Times New Roman" w:hAnsi="Arial" w:cs="Arial"/>
          <w:kern w:val="0"/>
          <w:lang w:eastAsia="pt-BR"/>
        </w:rPr>
      </w:pPr>
      <w:r w:rsidRPr="00CD3D7F">
        <w:rPr>
          <w:rFonts w:ascii="Arial" w:eastAsia="Times New Roman" w:hAnsi="Arial" w:cs="Arial"/>
          <w:color w:val="000000"/>
          <w:kern w:val="0"/>
          <w:lang w:eastAsia="pt-BR"/>
        </w:rPr>
        <w:t>NBR 5410 - Instalações elétricas de baixa tensão.</w:t>
      </w:r>
    </w:p>
    <w:p w14:paraId="6259A2DF" w14:textId="77777777" w:rsidR="00CD3D7F" w:rsidRPr="00CD3D7F" w:rsidRDefault="00CD3D7F" w:rsidP="003C7863">
      <w:pPr>
        <w:spacing w:after="0" w:line="360" w:lineRule="auto"/>
        <w:ind w:left="-2" w:hanging="2"/>
        <w:jc w:val="both"/>
        <w:rPr>
          <w:rFonts w:ascii="Arial" w:eastAsia="Times New Roman" w:hAnsi="Arial" w:cs="Arial"/>
          <w:kern w:val="0"/>
          <w:lang w:eastAsia="pt-BR"/>
        </w:rPr>
      </w:pPr>
      <w:r w:rsidRPr="00CD3D7F">
        <w:rPr>
          <w:rFonts w:ascii="Arial" w:eastAsia="Times New Roman" w:hAnsi="Arial" w:cs="Arial"/>
          <w:color w:val="000000"/>
          <w:kern w:val="0"/>
          <w:lang w:eastAsia="pt-BR"/>
        </w:rPr>
        <w:t xml:space="preserve">As avaliações têm por meio das </w:t>
      </w:r>
      <w:proofErr w:type="spellStart"/>
      <w:r w:rsidRPr="00CD3D7F">
        <w:rPr>
          <w:rFonts w:ascii="Arial" w:eastAsia="Times New Roman" w:hAnsi="Arial" w:cs="Arial"/>
          <w:color w:val="000000"/>
          <w:kern w:val="0"/>
          <w:lang w:eastAsia="pt-BR"/>
        </w:rPr>
        <w:t>NBRs</w:t>
      </w:r>
      <w:proofErr w:type="spellEnd"/>
      <w:r w:rsidRPr="00CD3D7F">
        <w:rPr>
          <w:rFonts w:ascii="Arial" w:eastAsia="Times New Roman" w:hAnsi="Arial" w:cs="Arial"/>
          <w:color w:val="000000"/>
          <w:kern w:val="0"/>
          <w:lang w:eastAsia="pt-BR"/>
        </w:rPr>
        <w:t xml:space="preserve"> pretendem:</w:t>
      </w:r>
    </w:p>
    <w:p w14:paraId="23CA3C99" w14:textId="77777777" w:rsidR="00CD3D7F" w:rsidRPr="00CD3D7F" w:rsidRDefault="00CD3D7F" w:rsidP="003C7863">
      <w:pPr>
        <w:numPr>
          <w:ilvl w:val="0"/>
          <w:numId w:val="3"/>
        </w:numPr>
        <w:spacing w:after="0" w:line="360" w:lineRule="auto"/>
        <w:ind w:left="35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CD3D7F">
        <w:rPr>
          <w:rFonts w:ascii="Arial" w:eastAsia="Times New Roman" w:hAnsi="Arial" w:cs="Arial"/>
          <w:color w:val="000000"/>
          <w:kern w:val="0"/>
          <w:lang w:eastAsia="pt-BR"/>
        </w:rPr>
        <w:t>Implementar, manter e aprimorar a gestão das suas operações;</w:t>
      </w:r>
    </w:p>
    <w:p w14:paraId="20838F87" w14:textId="77777777" w:rsidR="00CD3D7F" w:rsidRPr="00CD3D7F" w:rsidRDefault="00CD3D7F" w:rsidP="003C7863">
      <w:pPr>
        <w:numPr>
          <w:ilvl w:val="0"/>
          <w:numId w:val="3"/>
        </w:numPr>
        <w:spacing w:after="0" w:line="360" w:lineRule="auto"/>
        <w:ind w:left="35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CD3D7F">
        <w:rPr>
          <w:rFonts w:ascii="Arial" w:eastAsia="Times New Roman" w:hAnsi="Arial" w:cs="Arial"/>
          <w:color w:val="000000"/>
          <w:kern w:val="0"/>
          <w:lang w:eastAsia="pt-BR"/>
        </w:rPr>
        <w:t>Assegurar-se de sua conformidade com seus procedimentos definidos;</w:t>
      </w:r>
    </w:p>
    <w:p w14:paraId="7225EEA1" w14:textId="77777777" w:rsidR="00CD3D7F" w:rsidRPr="00CD3D7F" w:rsidRDefault="00CD3D7F" w:rsidP="003C7863">
      <w:pPr>
        <w:numPr>
          <w:ilvl w:val="0"/>
          <w:numId w:val="3"/>
        </w:numPr>
        <w:spacing w:after="0" w:line="360" w:lineRule="auto"/>
        <w:ind w:left="35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CD3D7F">
        <w:rPr>
          <w:rFonts w:ascii="Arial" w:eastAsia="Times New Roman" w:hAnsi="Arial" w:cs="Arial"/>
          <w:color w:val="000000"/>
          <w:kern w:val="0"/>
          <w:lang w:eastAsia="pt-BR"/>
        </w:rPr>
        <w:t>Demonstrar esta conformidade a terceiros; ou</w:t>
      </w:r>
    </w:p>
    <w:p w14:paraId="3440865B" w14:textId="77777777" w:rsidR="00CD3D7F" w:rsidRPr="00CD3D7F" w:rsidRDefault="00CD3D7F" w:rsidP="003C7863">
      <w:pPr>
        <w:numPr>
          <w:ilvl w:val="0"/>
          <w:numId w:val="3"/>
        </w:numPr>
        <w:spacing w:after="0" w:line="360" w:lineRule="auto"/>
        <w:ind w:left="35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CD3D7F">
        <w:rPr>
          <w:rFonts w:ascii="Arial" w:eastAsia="Times New Roman" w:hAnsi="Arial" w:cs="Arial"/>
          <w:color w:val="000000"/>
          <w:kern w:val="0"/>
          <w:lang w:eastAsia="pt-BR"/>
        </w:rPr>
        <w:t>Realizar autoavaliação da conformidade com a Norma.</w:t>
      </w:r>
    </w:p>
    <w:p w14:paraId="2A6F323E" w14:textId="77777777" w:rsidR="00CD3D7F" w:rsidRPr="00CD3D7F" w:rsidRDefault="00CD3D7F" w:rsidP="003C7863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</w:p>
    <w:p w14:paraId="06E73E8E" w14:textId="77777777" w:rsidR="00CD3D7F" w:rsidRPr="00C15A9F" w:rsidRDefault="00CD3D7F" w:rsidP="005C3468">
      <w:pPr>
        <w:pStyle w:val="PargrafodaLista"/>
        <w:numPr>
          <w:ilvl w:val="1"/>
          <w:numId w:val="3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kern w:val="0"/>
          <w:lang w:eastAsia="pt-BR"/>
        </w:rPr>
      </w:pPr>
      <w:r w:rsidRPr="00C15A9F">
        <w:rPr>
          <w:rFonts w:ascii="Arial" w:eastAsia="Times New Roman" w:hAnsi="Arial" w:cs="Arial"/>
          <w:b/>
          <w:bCs/>
          <w:color w:val="000000"/>
          <w:kern w:val="0"/>
          <w:lang w:eastAsia="pt-BR"/>
        </w:rPr>
        <w:t>ACEITE DO OBJETO EXECUTADO</w:t>
      </w:r>
    </w:p>
    <w:p w14:paraId="705792BE" w14:textId="77777777" w:rsidR="007E2219" w:rsidRDefault="007E2219" w:rsidP="007E2219">
      <w:pPr>
        <w:pStyle w:val="PargrafodaLista"/>
        <w:spacing w:after="0" w:line="360" w:lineRule="auto"/>
        <w:ind w:left="1440"/>
        <w:jc w:val="both"/>
        <w:textAlignment w:val="baseline"/>
        <w:rPr>
          <w:rFonts w:ascii="Arial" w:eastAsia="Times New Roman" w:hAnsi="Arial" w:cs="Arial"/>
          <w:b/>
          <w:bCs/>
          <w:color w:val="000000"/>
          <w:kern w:val="0"/>
          <w:u w:val="single"/>
          <w:lang w:eastAsia="pt-BR"/>
        </w:rPr>
      </w:pPr>
    </w:p>
    <w:p w14:paraId="6AA575F6" w14:textId="77777777" w:rsidR="007E2219" w:rsidRPr="00CD3D7F" w:rsidRDefault="007E2219" w:rsidP="007E2219">
      <w:pPr>
        <w:spacing w:after="0" w:line="360" w:lineRule="auto"/>
        <w:ind w:left="-2" w:hanging="2"/>
        <w:jc w:val="both"/>
        <w:rPr>
          <w:rFonts w:ascii="Arial" w:eastAsia="Times New Roman" w:hAnsi="Arial" w:cs="Arial"/>
          <w:kern w:val="0"/>
          <w:lang w:eastAsia="pt-BR"/>
        </w:rPr>
      </w:pPr>
      <w:r w:rsidRPr="00CD3D7F">
        <w:rPr>
          <w:rFonts w:ascii="Arial" w:eastAsia="Times New Roman" w:hAnsi="Arial" w:cs="Arial"/>
          <w:color w:val="000000"/>
          <w:kern w:val="0"/>
          <w:lang w:eastAsia="pt-BR"/>
        </w:rPr>
        <w:t>Quando os serviços contratados forem concluídos, caberá à CONTRATADA comunicar, por escrito e mediante protocolo.</w:t>
      </w:r>
    </w:p>
    <w:p w14:paraId="68AB50C8" w14:textId="77777777" w:rsidR="007E2219" w:rsidRPr="00D06D52" w:rsidRDefault="007E2219" w:rsidP="007E2219">
      <w:pPr>
        <w:spacing w:after="0" w:line="360" w:lineRule="auto"/>
        <w:ind w:left="-2" w:hanging="2"/>
        <w:jc w:val="both"/>
        <w:rPr>
          <w:rFonts w:ascii="Arial" w:eastAsia="Times New Roman" w:hAnsi="Arial" w:cs="Arial"/>
          <w:kern w:val="0"/>
          <w:lang w:eastAsia="pt-BR"/>
        </w:rPr>
      </w:pPr>
      <w:r w:rsidRPr="00CD3D7F">
        <w:rPr>
          <w:rFonts w:ascii="Arial" w:eastAsia="Times New Roman" w:hAnsi="Arial" w:cs="Arial"/>
          <w:color w:val="000000"/>
          <w:kern w:val="0"/>
          <w:lang w:eastAsia="pt-BR"/>
        </w:rPr>
        <w:t>O Recebimento provisório da conclusão ficará a cargo d</w:t>
      </w:r>
      <w:r w:rsidRPr="003C7863">
        <w:rPr>
          <w:rFonts w:ascii="Arial" w:eastAsia="Times New Roman" w:hAnsi="Arial" w:cs="Arial"/>
          <w:color w:val="000000"/>
          <w:kern w:val="0"/>
          <w:lang w:eastAsia="pt-BR"/>
        </w:rPr>
        <w:t>a Gestão e fiscalização do contrato</w:t>
      </w:r>
      <w:r w:rsidRPr="00CD3D7F">
        <w:rPr>
          <w:rFonts w:ascii="Arial" w:eastAsia="Times New Roman" w:hAnsi="Arial" w:cs="Arial"/>
          <w:color w:val="000000"/>
          <w:kern w:val="0"/>
          <w:lang w:eastAsia="pt-BR"/>
        </w:rPr>
        <w:t xml:space="preserve">, assim como por seu acompanhamento e fiscalização, mediante termo circunstanciado, assinado pelas partes </w:t>
      </w:r>
      <w:r w:rsidRPr="00D06D52">
        <w:rPr>
          <w:rFonts w:ascii="Arial" w:eastAsia="Times New Roman" w:hAnsi="Arial" w:cs="Arial"/>
          <w:color w:val="000000"/>
          <w:kern w:val="0"/>
          <w:lang w:eastAsia="pt-BR"/>
        </w:rPr>
        <w:t>em até 15 (quinze) dias da comunicação escrita da CONTRATADA.</w:t>
      </w:r>
    </w:p>
    <w:p w14:paraId="0F46F083" w14:textId="77777777" w:rsidR="007E2219" w:rsidRPr="00CD3D7F" w:rsidRDefault="007E2219" w:rsidP="007E2219">
      <w:pPr>
        <w:spacing w:after="0" w:line="360" w:lineRule="auto"/>
        <w:ind w:left="-2" w:hanging="2"/>
        <w:jc w:val="both"/>
        <w:rPr>
          <w:rFonts w:ascii="Arial" w:eastAsia="Times New Roman" w:hAnsi="Arial" w:cs="Arial"/>
          <w:kern w:val="0"/>
          <w:lang w:eastAsia="pt-BR"/>
        </w:rPr>
      </w:pPr>
      <w:r w:rsidRPr="00D06D52">
        <w:rPr>
          <w:rFonts w:ascii="Arial" w:eastAsia="Times New Roman" w:hAnsi="Arial" w:cs="Arial"/>
          <w:color w:val="000000"/>
          <w:kern w:val="0"/>
          <w:lang w:eastAsia="pt-BR"/>
        </w:rPr>
        <w:t>Caso o Aceite Provisório não seja assinado pelas partes, dentro do período de 15 (quinze) dias da comunicação escrita do contratado, deverá ser nomeada uma comissão de aceitação provisória pela autoridade competente.</w:t>
      </w:r>
    </w:p>
    <w:p w14:paraId="2F857BA0" w14:textId="77777777" w:rsidR="007E2219" w:rsidRPr="00CD3D7F" w:rsidRDefault="007E2219" w:rsidP="007E2219">
      <w:pPr>
        <w:spacing w:after="0" w:line="360" w:lineRule="auto"/>
        <w:ind w:left="-2" w:hanging="2"/>
        <w:jc w:val="both"/>
        <w:rPr>
          <w:rFonts w:ascii="Arial" w:eastAsia="Times New Roman" w:hAnsi="Arial" w:cs="Arial"/>
          <w:kern w:val="0"/>
          <w:lang w:eastAsia="pt-BR"/>
        </w:rPr>
      </w:pPr>
      <w:r w:rsidRPr="00CD3D7F">
        <w:rPr>
          <w:rFonts w:ascii="Arial" w:eastAsia="Times New Roman" w:hAnsi="Arial" w:cs="Arial"/>
          <w:color w:val="000000"/>
          <w:kern w:val="0"/>
          <w:lang w:eastAsia="pt-BR"/>
        </w:rPr>
        <w:lastRenderedPageBreak/>
        <w:t>O Recebimento Definitivo ficará a cargo de comissão designada pela autoridade competente, mediante termo circunstanciado, assinado pelas partes, após o decurso do prazo de observação que comprove a adequação do objeto aos termos contratuais</w:t>
      </w:r>
      <w:r>
        <w:rPr>
          <w:rFonts w:ascii="Arial" w:eastAsia="Times New Roman" w:hAnsi="Arial" w:cs="Arial"/>
          <w:color w:val="000000"/>
          <w:kern w:val="0"/>
          <w:lang w:eastAsia="pt-BR"/>
        </w:rPr>
        <w:t>.</w:t>
      </w:r>
    </w:p>
    <w:p w14:paraId="2EE47F25" w14:textId="77777777" w:rsidR="007E2219" w:rsidRPr="00CD3D7F" w:rsidRDefault="007E2219" w:rsidP="007E2219">
      <w:pPr>
        <w:spacing w:after="0" w:line="360" w:lineRule="auto"/>
        <w:ind w:left="-2" w:hanging="2"/>
        <w:jc w:val="both"/>
        <w:rPr>
          <w:rFonts w:ascii="Arial" w:eastAsia="Times New Roman" w:hAnsi="Arial" w:cs="Arial"/>
          <w:kern w:val="0"/>
          <w:lang w:eastAsia="pt-BR"/>
        </w:rPr>
      </w:pPr>
      <w:r w:rsidRPr="00CD3D7F">
        <w:rPr>
          <w:rFonts w:ascii="Arial" w:eastAsia="Times New Roman" w:hAnsi="Arial" w:cs="Arial"/>
          <w:color w:val="000000"/>
          <w:kern w:val="0"/>
          <w:lang w:eastAsia="pt-BR"/>
        </w:rPr>
        <w:t>O Recebimento Provisório ou Definitivo não exclui a responsabilidade civil pela solidez e segurança da obra ou do serviço, nem ético-profissional pela perfeita execução do contrato, dentro dos limites estabelecidos pela lei ou pelo contrato.</w:t>
      </w:r>
    </w:p>
    <w:p w14:paraId="0EEE7600" w14:textId="77777777" w:rsidR="007E2219" w:rsidRPr="00CD3D7F" w:rsidRDefault="007E2219" w:rsidP="007E2219">
      <w:pPr>
        <w:spacing w:after="0" w:line="360" w:lineRule="auto"/>
        <w:ind w:left="-2" w:hanging="2"/>
        <w:jc w:val="both"/>
        <w:rPr>
          <w:rFonts w:ascii="Arial" w:eastAsia="Times New Roman" w:hAnsi="Arial" w:cs="Arial"/>
          <w:kern w:val="0"/>
          <w:lang w:eastAsia="pt-BR"/>
        </w:rPr>
      </w:pPr>
      <w:r w:rsidRPr="00CD3D7F">
        <w:rPr>
          <w:rFonts w:ascii="Arial" w:eastAsia="Times New Roman" w:hAnsi="Arial" w:cs="Arial"/>
          <w:color w:val="000000"/>
          <w:kern w:val="0"/>
          <w:lang w:eastAsia="pt-BR"/>
        </w:rPr>
        <w:t>Na hipótese de recusa da aceitação, por não atendimento às exigências do CONTRATANTE, a CONTRATADA deverá reexecutar os serviços, passando a contar os prazos para pagamento e demais compromissos do CONTRATANTE a partir da data da efetiva aceitação.</w:t>
      </w:r>
    </w:p>
    <w:p w14:paraId="6D31A362" w14:textId="77777777" w:rsidR="007E2219" w:rsidRPr="00CD3D7F" w:rsidRDefault="007E2219" w:rsidP="007E2219">
      <w:pPr>
        <w:spacing w:after="0" w:line="360" w:lineRule="auto"/>
        <w:ind w:left="-2" w:hanging="2"/>
        <w:jc w:val="both"/>
        <w:rPr>
          <w:rFonts w:ascii="Arial" w:eastAsia="Times New Roman" w:hAnsi="Arial" w:cs="Arial"/>
          <w:kern w:val="0"/>
          <w:lang w:eastAsia="pt-BR"/>
        </w:rPr>
      </w:pPr>
      <w:r w:rsidRPr="00CD3D7F">
        <w:rPr>
          <w:rFonts w:ascii="Arial" w:eastAsia="Times New Roman" w:hAnsi="Arial" w:cs="Arial"/>
          <w:color w:val="000000"/>
          <w:kern w:val="0"/>
          <w:lang w:eastAsia="pt-BR"/>
        </w:rPr>
        <w:t>Para a expedição do Termo de Recebimento Definitivo a CONTRATADA deverá tomar as seguintes providências:</w:t>
      </w:r>
    </w:p>
    <w:p w14:paraId="2455C816" w14:textId="77777777" w:rsidR="007E2219" w:rsidRPr="00CD3D7F" w:rsidRDefault="007E2219" w:rsidP="007E2219">
      <w:pPr>
        <w:numPr>
          <w:ilvl w:val="0"/>
          <w:numId w:val="5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CD3D7F">
        <w:rPr>
          <w:rFonts w:ascii="Arial" w:eastAsia="Times New Roman" w:hAnsi="Arial" w:cs="Arial"/>
          <w:color w:val="000000"/>
          <w:kern w:val="0"/>
          <w:lang w:eastAsia="pt-BR"/>
        </w:rPr>
        <w:t>Corrigir os defeitos ou imperfeições apontadas ou que venham a ser verificados em qualquer elemento dos serviços executados;</w:t>
      </w:r>
    </w:p>
    <w:p w14:paraId="09E9B39C" w14:textId="77777777" w:rsidR="007E2219" w:rsidRPr="00CD3D7F" w:rsidRDefault="007E2219" w:rsidP="007E2219">
      <w:pPr>
        <w:numPr>
          <w:ilvl w:val="0"/>
          <w:numId w:val="5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CD3D7F">
        <w:rPr>
          <w:rFonts w:ascii="Arial" w:eastAsia="Times New Roman" w:hAnsi="Arial" w:cs="Arial"/>
          <w:color w:val="000000"/>
          <w:kern w:val="0"/>
          <w:lang w:eastAsia="pt-BR"/>
        </w:rPr>
        <w:t>Apresentar a quitação das obrigações trabalhistas relacionadas com o pessoal empregado na obra, inclusive quanto às Guias de Recolhimento junto ao INSS e FGTS;</w:t>
      </w:r>
    </w:p>
    <w:p w14:paraId="659C2350" w14:textId="77777777" w:rsidR="007E2219" w:rsidRPr="00CD3D7F" w:rsidRDefault="007E2219" w:rsidP="007E2219">
      <w:pPr>
        <w:numPr>
          <w:ilvl w:val="0"/>
          <w:numId w:val="5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CD3D7F">
        <w:rPr>
          <w:rFonts w:ascii="Arial" w:eastAsia="Times New Roman" w:hAnsi="Arial" w:cs="Arial"/>
          <w:color w:val="000000"/>
          <w:kern w:val="0"/>
          <w:lang w:eastAsia="pt-BR"/>
        </w:rPr>
        <w:t>Apresentar a Certidão Negativa de Débito (CND), fornecida pelo INSS relativo aos serviços; </w:t>
      </w:r>
    </w:p>
    <w:p w14:paraId="3203A462" w14:textId="77777777" w:rsidR="007E2219" w:rsidRPr="00CD3D7F" w:rsidRDefault="007E2219" w:rsidP="007E2219">
      <w:pPr>
        <w:numPr>
          <w:ilvl w:val="0"/>
          <w:numId w:val="5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CD3D7F">
        <w:rPr>
          <w:rFonts w:ascii="Arial" w:eastAsia="Times New Roman" w:hAnsi="Arial" w:cs="Arial"/>
          <w:color w:val="000000"/>
          <w:kern w:val="0"/>
          <w:lang w:eastAsia="pt-BR"/>
        </w:rPr>
        <w:t>Matrícula de Obra no CEI e a respectiva CND, relativa à regularidade das contribuições previdenciárias da obra concluída.</w:t>
      </w:r>
    </w:p>
    <w:p w14:paraId="50C601CB" w14:textId="77777777" w:rsidR="007E2219" w:rsidRPr="00C15A9F" w:rsidRDefault="007E2219" w:rsidP="007E2219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</w:p>
    <w:p w14:paraId="573F9971" w14:textId="77777777" w:rsidR="007E2219" w:rsidRPr="00C15A9F" w:rsidRDefault="007E2219" w:rsidP="007E2219">
      <w:pPr>
        <w:spacing w:after="0" w:line="360" w:lineRule="auto"/>
        <w:ind w:firstLine="70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C15A9F">
        <w:rPr>
          <w:rFonts w:ascii="Arial" w:eastAsia="Times New Roman" w:hAnsi="Arial" w:cs="Arial"/>
          <w:b/>
          <w:bCs/>
          <w:color w:val="000000"/>
          <w:kern w:val="0"/>
          <w:lang w:eastAsia="pt-BR"/>
        </w:rPr>
        <w:t>12. QUALIFICAÇÃO TÉCNICA</w:t>
      </w:r>
    </w:p>
    <w:p w14:paraId="3DEE75F1" w14:textId="77777777" w:rsidR="007E2219" w:rsidRPr="00ED731B" w:rsidRDefault="007E2219" w:rsidP="007E2219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CD3D7F">
        <w:rPr>
          <w:rFonts w:ascii="Arial" w:eastAsia="Times New Roman" w:hAnsi="Arial" w:cs="Arial"/>
          <w:color w:val="000000"/>
          <w:kern w:val="0"/>
          <w:lang w:eastAsia="pt-BR"/>
        </w:rPr>
        <w:t xml:space="preserve">Relativamente à qualificação técnica, sem prejuízo das demais regras previstas no </w:t>
      </w:r>
      <w:r>
        <w:rPr>
          <w:rFonts w:ascii="Arial" w:eastAsia="Times New Roman" w:hAnsi="Arial" w:cs="Arial"/>
          <w:kern w:val="0"/>
          <w:lang w:eastAsia="pt-BR"/>
        </w:rPr>
        <w:t>art.</w:t>
      </w:r>
      <w:r w:rsidRPr="00ED731B">
        <w:rPr>
          <w:rFonts w:ascii="Arial" w:eastAsia="Times New Roman" w:hAnsi="Arial" w:cs="Arial"/>
          <w:kern w:val="0"/>
          <w:lang w:eastAsia="pt-BR"/>
        </w:rPr>
        <w:t xml:space="preserve"> 67 da Lei n.º 14.133/21, </w:t>
      </w:r>
      <w:r w:rsidRPr="00ED731B">
        <w:rPr>
          <w:rFonts w:ascii="Arial" w:hAnsi="Arial" w:cs="Arial"/>
        </w:rPr>
        <w:t>A</w:t>
      </w:r>
      <w:r w:rsidRPr="00ED731B">
        <w:rPr>
          <w:rFonts w:ascii="Arial" w:hAnsi="Arial" w:cs="Arial"/>
          <w:color w:val="000000"/>
        </w:rPr>
        <w:t xml:space="preserve"> documentação relativa à qualificação técnico-profissional e técnico-operacional será restrita a:</w:t>
      </w:r>
      <w:bookmarkStart w:id="0" w:name="art67i"/>
      <w:bookmarkEnd w:id="0"/>
      <w:r w:rsidR="000B441A">
        <w:rPr>
          <w:rFonts w:ascii="Arial" w:hAnsi="Arial" w:cs="Arial"/>
          <w:color w:val="000000"/>
        </w:rPr>
        <w:t xml:space="preserve"> </w:t>
      </w:r>
      <w:r w:rsidRPr="00ED731B">
        <w:rPr>
          <w:rFonts w:ascii="Arial" w:hAnsi="Arial" w:cs="Arial"/>
          <w:color w:val="000000"/>
        </w:rPr>
        <w:t>apresentação de profissional, devidamente registrado no conselho profissional competente, quando for o caso, detentor de atestado de responsabilidade técnica por execução de obra ou serviço de características semelhantes, para fins de contratação;</w:t>
      </w:r>
    </w:p>
    <w:p w14:paraId="002F7BFE" w14:textId="77777777" w:rsidR="007E2219" w:rsidRDefault="007E2219" w:rsidP="00FC2A5A">
      <w:pPr>
        <w:spacing w:after="0" w:line="360" w:lineRule="auto"/>
        <w:jc w:val="both"/>
        <w:rPr>
          <w:rFonts w:ascii="Arial" w:hAnsi="Arial" w:cs="Arial"/>
          <w:color w:val="000000"/>
        </w:rPr>
      </w:pPr>
      <w:bookmarkStart w:id="1" w:name="art67ii"/>
      <w:bookmarkEnd w:id="1"/>
      <w:r>
        <w:rPr>
          <w:rFonts w:ascii="Arial" w:hAnsi="Arial" w:cs="Arial"/>
          <w:color w:val="000000"/>
        </w:rPr>
        <w:t>C</w:t>
      </w:r>
      <w:r w:rsidRPr="00ED731B">
        <w:rPr>
          <w:rFonts w:ascii="Arial" w:hAnsi="Arial" w:cs="Arial"/>
          <w:color w:val="000000"/>
        </w:rPr>
        <w:t>ertidões ou atestados, regularmente emitidos pelo conselho profissional competente, quando for o caso, que demonstrem capacidade operacional na execução de serviços similares de complexidade tecnológica e operacional equivalente ou superior, bem como documentos comprobatórios emitidos na forma do </w:t>
      </w:r>
      <w:hyperlink r:id="rId8" w:anchor="art88%C2%A73" w:history="1">
        <w:r w:rsidRPr="00ED731B">
          <w:rPr>
            <w:rFonts w:ascii="Arial" w:hAnsi="Arial" w:cs="Arial"/>
            <w:color w:val="000000"/>
          </w:rPr>
          <w:t>§ 3º do art. 88 desta Lei;</w:t>
        </w:r>
      </w:hyperlink>
      <w:bookmarkStart w:id="2" w:name="art67iii"/>
      <w:bookmarkEnd w:id="2"/>
    </w:p>
    <w:p w14:paraId="38B45FCB" w14:textId="77777777" w:rsidR="007E2219" w:rsidRDefault="007E2219" w:rsidP="007E2219">
      <w:pPr>
        <w:spacing w:after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I</w:t>
      </w:r>
      <w:r w:rsidRPr="00ED731B">
        <w:rPr>
          <w:rFonts w:ascii="Arial" w:hAnsi="Arial" w:cs="Arial"/>
          <w:color w:val="000000"/>
        </w:rPr>
        <w:t>ndicação do pessoal técnico, das instalações e do aparelhamento adequados e disponíveis para a realização do objeto da licitação, bem como da qualificação de cada membro da equipe técnica que se responsabilizará pelos trabalhos;</w:t>
      </w:r>
    </w:p>
    <w:p w14:paraId="7ACBC224" w14:textId="77777777" w:rsidR="007E2219" w:rsidRPr="00ED731B" w:rsidRDefault="007E2219" w:rsidP="007E2219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ED731B">
        <w:rPr>
          <w:rFonts w:ascii="Arial" w:hAnsi="Arial" w:cs="Arial"/>
          <w:color w:val="000000"/>
        </w:rPr>
        <w:t>Os profissionais indicados pelo licitante na forma dos incisos I e III do caput deste artigo deverão participar da obra ou serviço objeto da licitação, e será admitida a sua substituição por profissionais de experiência equivalente ou superior, desde que aprovada pela Administração.</w:t>
      </w:r>
    </w:p>
    <w:p w14:paraId="75E3CDAB" w14:textId="77777777" w:rsidR="007E2219" w:rsidRPr="00ED731B" w:rsidRDefault="007E2219" w:rsidP="007E2219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ED731B">
        <w:rPr>
          <w:rFonts w:ascii="Arial" w:hAnsi="Arial" w:cs="Arial"/>
          <w:color w:val="000000"/>
        </w:rPr>
        <w:t>O edital poderá prever, para aspectos técnicos específicos, que a qualificação técnica seja demonstrada por meio de atestados relativos a potencial subcontratado, limitado a 25% (vinte e cinco por cento) do objeto a ser licitado, hipótese em que mais de um licitante poderá apresentar atestado relativo ao mesmo potencial subcontratado.</w:t>
      </w:r>
    </w:p>
    <w:p w14:paraId="3F561D38" w14:textId="77777777" w:rsidR="007E2219" w:rsidRPr="005E49EC" w:rsidRDefault="007E2219" w:rsidP="007E2219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ED731B">
        <w:rPr>
          <w:rFonts w:ascii="Arial" w:hAnsi="Arial" w:cs="Arial"/>
          <w:color w:val="000000"/>
        </w:rPr>
        <w:t>Na documentação de que trata o inciso I do caput deste artigo, não serão admitidos atestados de responsabilidade técnica de profissionais que, na forma de regulamento, tenham dado causa à aplicação das sanções previstas nos </w:t>
      </w:r>
      <w:hyperlink r:id="rId9" w:anchor="art156iii" w:history="1">
        <w:r w:rsidRPr="00A80F02">
          <w:rPr>
            <w:rFonts w:ascii="Arial" w:hAnsi="Arial" w:cs="Arial"/>
            <w:color w:val="000000"/>
          </w:rPr>
          <w:t>incisos III e IV do caput do art. 156 desta Lei</w:t>
        </w:r>
      </w:hyperlink>
      <w:r w:rsidRPr="00ED731B">
        <w:rPr>
          <w:rFonts w:ascii="Arial" w:hAnsi="Arial" w:cs="Arial"/>
          <w:color w:val="000000"/>
        </w:rPr>
        <w:t> em decorrência de orientação proposta, de prescrição técnica ou de qualquer ato profissional de sua responsabilidade.</w:t>
      </w:r>
    </w:p>
    <w:p w14:paraId="65ABD02C" w14:textId="77777777" w:rsidR="007E2219" w:rsidRPr="003C7863" w:rsidRDefault="007E2219" w:rsidP="007E2219">
      <w:pPr>
        <w:spacing w:after="0" w:line="360" w:lineRule="auto"/>
        <w:jc w:val="both"/>
        <w:rPr>
          <w:rFonts w:ascii="Arial" w:hAnsi="Arial" w:cs="Arial"/>
          <w:color w:val="000000"/>
        </w:rPr>
      </w:pPr>
    </w:p>
    <w:p w14:paraId="0B5E183B" w14:textId="77777777" w:rsidR="007E2219" w:rsidRPr="00C15A9F" w:rsidRDefault="007E2219" w:rsidP="007E2219">
      <w:pPr>
        <w:spacing w:after="0" w:line="360" w:lineRule="auto"/>
        <w:ind w:firstLine="70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C15A9F">
        <w:rPr>
          <w:rFonts w:ascii="Arial" w:eastAsia="Times New Roman" w:hAnsi="Arial" w:cs="Arial"/>
          <w:b/>
          <w:bCs/>
          <w:color w:val="000000"/>
          <w:kern w:val="0"/>
          <w:lang w:eastAsia="pt-BR"/>
        </w:rPr>
        <w:t>13.VISITA TÉCNICA</w:t>
      </w:r>
    </w:p>
    <w:p w14:paraId="33D446A8" w14:textId="77777777" w:rsidR="007E2219" w:rsidRPr="003C7863" w:rsidRDefault="007E2219" w:rsidP="007E2219">
      <w:pPr>
        <w:spacing w:after="0" w:line="360" w:lineRule="auto"/>
        <w:ind w:left="-2" w:hanging="2"/>
        <w:jc w:val="both"/>
        <w:rPr>
          <w:rFonts w:ascii="Arial" w:eastAsia="Times New Roman" w:hAnsi="Arial" w:cs="Arial"/>
          <w:kern w:val="0"/>
          <w:lang w:eastAsia="pt-BR"/>
        </w:rPr>
      </w:pPr>
      <w:r w:rsidRPr="003C7863">
        <w:rPr>
          <w:rFonts w:ascii="Arial" w:eastAsia="Times New Roman" w:hAnsi="Arial" w:cs="Arial"/>
          <w:color w:val="000000"/>
          <w:kern w:val="0"/>
          <w:lang w:eastAsia="pt-BR"/>
        </w:rPr>
        <w:t>A CONTRATADA deverá considerar que a visita técnica ao local se apresenta como um instrumento importante para verificação das condições iniciais, entretanto não se faz obrigatória e podem ou não estar previstas para execução do objeto. </w:t>
      </w:r>
    </w:p>
    <w:p w14:paraId="71A76FD9" w14:textId="77777777" w:rsidR="007E2219" w:rsidRPr="003C7863" w:rsidRDefault="007E2219" w:rsidP="007E2219">
      <w:pPr>
        <w:spacing w:after="0" w:line="360" w:lineRule="auto"/>
        <w:ind w:left="-2" w:hanging="2"/>
        <w:jc w:val="both"/>
        <w:rPr>
          <w:rFonts w:ascii="Arial" w:eastAsia="Times New Roman" w:hAnsi="Arial" w:cs="Arial"/>
          <w:kern w:val="0"/>
          <w:lang w:eastAsia="pt-BR"/>
        </w:rPr>
      </w:pPr>
      <w:r w:rsidRPr="003C7863">
        <w:rPr>
          <w:rFonts w:ascii="Arial" w:eastAsia="Times New Roman" w:hAnsi="Arial" w:cs="Arial"/>
          <w:color w:val="000000"/>
          <w:kern w:val="0"/>
          <w:lang w:eastAsia="pt-BR"/>
        </w:rPr>
        <w:t>É relevante trata a visita técnica como uma garantia de que a empresa tem os conhecimentos da área da obra, dificuldades locais e disponibilidades para cumprir com todas as obrigações previstas no contrato com a administração pública, mesmo sendo esta visita considerada facultativa. A visita técnica deverá ser realizada preferencialmente por profissional técnico (Engenheiro ou Arquiteto). </w:t>
      </w:r>
    </w:p>
    <w:p w14:paraId="3F7AC959" w14:textId="77777777" w:rsidR="007E2219" w:rsidRPr="003C7863" w:rsidRDefault="007E2219" w:rsidP="007E2219">
      <w:pPr>
        <w:spacing w:after="0" w:line="360" w:lineRule="auto"/>
        <w:ind w:left="-2" w:hanging="2"/>
        <w:jc w:val="both"/>
        <w:rPr>
          <w:rFonts w:ascii="Arial" w:eastAsia="Times New Roman" w:hAnsi="Arial" w:cs="Arial"/>
          <w:kern w:val="0"/>
          <w:lang w:eastAsia="pt-BR"/>
        </w:rPr>
      </w:pPr>
      <w:r w:rsidRPr="003C7863">
        <w:rPr>
          <w:rFonts w:ascii="Arial" w:eastAsia="Times New Roman" w:hAnsi="Arial" w:cs="Arial"/>
          <w:color w:val="000000"/>
          <w:kern w:val="0"/>
          <w:lang w:eastAsia="pt-BR"/>
        </w:rPr>
        <w:t xml:space="preserve">Os interessados deverão entrar em contato com o representante da </w:t>
      </w:r>
      <w:r>
        <w:rPr>
          <w:rFonts w:ascii="Arial" w:eastAsia="Times New Roman" w:hAnsi="Arial" w:cs="Arial"/>
          <w:color w:val="000000"/>
          <w:kern w:val="0"/>
          <w:lang w:eastAsia="pt-BR"/>
        </w:rPr>
        <w:t>SMPU</w:t>
      </w:r>
      <w:r w:rsidR="004A2CE4">
        <w:rPr>
          <w:rFonts w:ascii="Arial" w:eastAsia="Times New Roman" w:hAnsi="Arial" w:cs="Arial"/>
          <w:color w:val="000000"/>
          <w:kern w:val="0"/>
          <w:lang w:eastAsia="pt-BR"/>
        </w:rPr>
        <w:t xml:space="preserve"> </w:t>
      </w:r>
      <w:r w:rsidR="004A2CE4" w:rsidRPr="004A2CE4">
        <w:rPr>
          <w:rFonts w:ascii="Arial" w:eastAsia="Times New Roman" w:hAnsi="Arial" w:cs="Arial"/>
          <w:color w:val="000000"/>
          <w:kern w:val="0"/>
          <w:lang w:eastAsia="pt-BR"/>
        </w:rPr>
        <w:t>pelos emails</w:t>
      </w:r>
      <w:r w:rsidR="004A2CE4">
        <w:rPr>
          <w:rFonts w:ascii="Arial" w:eastAsia="Times New Roman" w:hAnsi="Arial" w:cs="Arial"/>
          <w:color w:val="000000"/>
          <w:kern w:val="0"/>
          <w:lang w:eastAsia="pt-BR"/>
        </w:rPr>
        <w:t xml:space="preserve"> </w:t>
      </w:r>
      <w:hyperlink r:id="rId10" w:history="1">
        <w:r w:rsidR="004A2CE4" w:rsidRPr="004A2CE4">
          <w:rPr>
            <w:rFonts w:ascii="Arial" w:eastAsia="Times New Roman" w:hAnsi="Arial" w:cs="Arial"/>
            <w:color w:val="000000"/>
            <w:kern w:val="0"/>
            <w:u w:val="single"/>
            <w:lang w:eastAsia="pt-BR"/>
          </w:rPr>
          <w:t>cgeadm.mpu@barramansa.rj.gov.br</w:t>
        </w:r>
      </w:hyperlink>
      <w:r w:rsidR="004A2CE4" w:rsidRPr="004A2CE4">
        <w:rPr>
          <w:rFonts w:ascii="Arial" w:eastAsia="Times New Roman" w:hAnsi="Arial" w:cs="Arial"/>
          <w:color w:val="000000"/>
          <w:kern w:val="0"/>
          <w:lang w:eastAsia="pt-BR"/>
        </w:rPr>
        <w:t xml:space="preserve"> e </w:t>
      </w:r>
      <w:hyperlink r:id="rId11" w:history="1">
        <w:r w:rsidR="004A2CE4" w:rsidRPr="004A2CE4">
          <w:rPr>
            <w:rFonts w:ascii="Arial" w:eastAsia="Times New Roman" w:hAnsi="Arial" w:cs="Arial"/>
            <w:color w:val="000000"/>
            <w:kern w:val="0"/>
            <w:u w:val="single"/>
            <w:lang w:eastAsia="pt-BR"/>
          </w:rPr>
          <w:t>marcelandia.cge@gmail.com</w:t>
        </w:r>
      </w:hyperlink>
      <w:r w:rsidR="004A2CE4">
        <w:rPr>
          <w:rFonts w:ascii="Arial" w:eastAsia="Times New Roman" w:hAnsi="Arial" w:cs="Arial"/>
          <w:color w:val="000000"/>
          <w:kern w:val="0"/>
          <w:lang w:eastAsia="pt-BR"/>
        </w:rPr>
        <w:t xml:space="preserve"> </w:t>
      </w:r>
      <w:r w:rsidR="004A2CE4" w:rsidRPr="004A2CE4">
        <w:rPr>
          <w:rFonts w:ascii="Arial" w:eastAsia="Times New Roman" w:hAnsi="Arial" w:cs="Arial"/>
          <w:color w:val="000000"/>
          <w:kern w:val="0"/>
          <w:lang w:eastAsia="pt-BR"/>
        </w:rPr>
        <w:t>para agendar a Visita Técnica ao local</w:t>
      </w:r>
      <w:r w:rsidRPr="003C7863">
        <w:rPr>
          <w:rFonts w:ascii="Arial" w:eastAsia="Times New Roman" w:hAnsi="Arial" w:cs="Arial"/>
          <w:color w:val="000000"/>
          <w:kern w:val="0"/>
          <w:lang w:eastAsia="pt-BR"/>
        </w:rPr>
        <w:t>, que o acompanhará e entregará o “Atestado de Visita Técnica”. Este agendamento deverá ser feito, para um único dia de visita, pelo telefone a ser disponibilizado em edital. </w:t>
      </w:r>
    </w:p>
    <w:p w14:paraId="648B3C5D" w14:textId="77777777" w:rsidR="007E2219" w:rsidRPr="003C7863" w:rsidRDefault="007E2219" w:rsidP="00FB5EB6">
      <w:pPr>
        <w:spacing w:after="0" w:line="360" w:lineRule="auto"/>
        <w:ind w:left="-2" w:hanging="2"/>
        <w:jc w:val="both"/>
        <w:rPr>
          <w:rFonts w:ascii="Arial" w:eastAsia="Times New Roman" w:hAnsi="Arial" w:cs="Arial"/>
          <w:kern w:val="0"/>
          <w:lang w:eastAsia="pt-BR"/>
        </w:rPr>
      </w:pPr>
      <w:r w:rsidRPr="003C7863">
        <w:rPr>
          <w:rFonts w:ascii="Arial" w:eastAsia="Times New Roman" w:hAnsi="Arial" w:cs="Arial"/>
          <w:color w:val="000000"/>
          <w:kern w:val="0"/>
          <w:lang w:eastAsia="pt-BR"/>
        </w:rPr>
        <w:t xml:space="preserve">No caso da hipótese de a visita técnica não ser realizada, as Empresas que assim o fizerem, será considerada de responsabilidade da contratada a ocorrência de eventuais prejuízos em virtude de sua omissão na verificação dos locais de instalação e execução da obra, bem como das condições iniciais, devendo a contratada </w:t>
      </w:r>
      <w:r w:rsidRPr="003C7863">
        <w:rPr>
          <w:rFonts w:ascii="Arial" w:eastAsia="Times New Roman" w:hAnsi="Arial" w:cs="Arial"/>
          <w:color w:val="000000"/>
          <w:kern w:val="0"/>
          <w:lang w:eastAsia="pt-BR"/>
        </w:rPr>
        <w:lastRenderedPageBreak/>
        <w:t>apresentar uma “Declaração de Conhecimento do Local da Obra”, assumindo tal responsabilidade, em substituição ao “Atestado de Visita Técnica”.</w:t>
      </w:r>
    </w:p>
    <w:p w14:paraId="4C979E3E" w14:textId="77777777" w:rsidR="007E2219" w:rsidRPr="003C7863" w:rsidRDefault="007E2219" w:rsidP="007E2219">
      <w:pPr>
        <w:spacing w:after="0" w:line="360" w:lineRule="auto"/>
        <w:jc w:val="both"/>
        <w:rPr>
          <w:rFonts w:ascii="Arial" w:eastAsia="Times New Roman" w:hAnsi="Arial" w:cs="Arial"/>
          <w:color w:val="000000"/>
          <w:kern w:val="0"/>
          <w:lang w:eastAsia="pt-BR"/>
        </w:rPr>
      </w:pPr>
    </w:p>
    <w:p w14:paraId="6F9E7DEC" w14:textId="77777777" w:rsidR="007E2219" w:rsidRPr="00C15A9F" w:rsidRDefault="007E2219" w:rsidP="007E2219">
      <w:pPr>
        <w:spacing w:after="0" w:line="360" w:lineRule="auto"/>
        <w:ind w:firstLine="70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C15A9F">
        <w:rPr>
          <w:rFonts w:ascii="Arial" w:eastAsia="Times New Roman" w:hAnsi="Arial" w:cs="Arial"/>
          <w:b/>
          <w:bCs/>
          <w:color w:val="000000"/>
          <w:kern w:val="0"/>
          <w:lang w:eastAsia="pt-BR"/>
        </w:rPr>
        <w:t>14.GESTÃO E FISCALIZAÇÃO</w:t>
      </w:r>
    </w:p>
    <w:p w14:paraId="2E51B8ED" w14:textId="77777777" w:rsidR="004A2CE4" w:rsidRPr="004A2CE4" w:rsidRDefault="004A2CE4" w:rsidP="004A2CE4">
      <w:pPr>
        <w:spacing w:after="0" w:line="360" w:lineRule="auto"/>
        <w:ind w:left="-2" w:hanging="2"/>
        <w:jc w:val="both"/>
        <w:rPr>
          <w:rFonts w:ascii="Arial" w:eastAsia="Times New Roman" w:hAnsi="Arial" w:cs="Arial"/>
          <w:color w:val="000000"/>
          <w:kern w:val="0"/>
          <w:lang w:eastAsia="pt-BR"/>
        </w:rPr>
      </w:pPr>
      <w:r w:rsidRPr="004A2CE4">
        <w:rPr>
          <w:rFonts w:ascii="Arial" w:eastAsia="Times New Roman" w:hAnsi="Arial" w:cs="Arial"/>
          <w:color w:val="000000"/>
          <w:kern w:val="0"/>
          <w:lang w:eastAsia="pt-BR"/>
        </w:rPr>
        <w:t>A responsabilidade da fiscalização será da SMPU. Sendo que a execução do contrato será acompanhada por Gestor a ser designado, pelo titular da Pasta.</w:t>
      </w:r>
    </w:p>
    <w:p w14:paraId="10302F0C" w14:textId="77777777" w:rsidR="007E2219" w:rsidRPr="003C7863" w:rsidRDefault="007E2219" w:rsidP="004A2CE4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t-BR"/>
        </w:rPr>
      </w:pPr>
      <w:r w:rsidRPr="003C7863">
        <w:rPr>
          <w:rFonts w:ascii="Arial" w:eastAsia="Times New Roman" w:hAnsi="Arial" w:cs="Arial"/>
          <w:color w:val="000000"/>
          <w:kern w:val="0"/>
          <w:lang w:eastAsia="pt-BR"/>
        </w:rPr>
        <w:t>Deverão os fiscais do contrato, acompanhar e fiscalizar a execução do objeto, anotando em registros próprios todas as ocorrências relacionadas com a execução e determinando o que for necessário à regularização de falhas e defeitos observados.</w:t>
      </w:r>
    </w:p>
    <w:p w14:paraId="238995C2" w14:textId="77777777" w:rsidR="007E2219" w:rsidRPr="00B37D93" w:rsidRDefault="007E2219" w:rsidP="007E2219">
      <w:pPr>
        <w:spacing w:after="0" w:line="360" w:lineRule="auto"/>
        <w:ind w:left="-2" w:hanging="2"/>
        <w:jc w:val="both"/>
        <w:rPr>
          <w:rFonts w:ascii="Arial" w:eastAsia="Times New Roman" w:hAnsi="Arial" w:cs="Arial"/>
          <w:color w:val="000000"/>
          <w:kern w:val="0"/>
          <w:lang w:eastAsia="pt-BR"/>
        </w:rPr>
      </w:pPr>
      <w:r w:rsidRPr="00B37D93">
        <w:rPr>
          <w:rFonts w:ascii="Arial" w:eastAsia="Times New Roman" w:hAnsi="Arial" w:cs="Arial"/>
          <w:color w:val="000000"/>
          <w:kern w:val="0"/>
          <w:lang w:eastAsia="pt-BR"/>
        </w:rPr>
        <w:t>A execução do contrato deverá ser acompanhada e fiscalizada por 1 (um) ou mais fiscais do contrato, representantes da Administração especialmente designados conforme requisitos estabelecidos</w:t>
      </w:r>
      <w:r w:rsidR="00D84A7A">
        <w:rPr>
          <w:rFonts w:ascii="Arial" w:eastAsia="Times New Roman" w:hAnsi="Arial" w:cs="Arial"/>
          <w:color w:val="000000"/>
          <w:kern w:val="0"/>
          <w:lang w:eastAsia="pt-BR"/>
        </w:rPr>
        <w:t xml:space="preserve"> </w:t>
      </w:r>
      <w:hyperlink r:id="rId12" w:anchor="art7" w:history="1">
        <w:r w:rsidR="00D84A7A" w:rsidRPr="00D84A7A">
          <w:rPr>
            <w:rFonts w:ascii="Arial" w:eastAsia="Times New Roman" w:hAnsi="Arial" w:cs="Arial"/>
            <w:color w:val="000000"/>
            <w:kern w:val="0"/>
            <w:lang w:eastAsia="pt-BR"/>
          </w:rPr>
          <w:t>art. 117 da Lei</w:t>
        </w:r>
      </w:hyperlink>
      <w:r w:rsidR="00D84A7A" w:rsidRPr="00D84A7A">
        <w:rPr>
          <w:rFonts w:ascii="Arial" w:eastAsia="Times New Roman" w:hAnsi="Arial" w:cs="Arial"/>
          <w:color w:val="000000"/>
          <w:kern w:val="0"/>
          <w:lang w:eastAsia="pt-BR"/>
        </w:rPr>
        <w:t xml:space="preserve"> nº 14133/2021</w:t>
      </w:r>
      <w:r w:rsidRPr="00B37D93">
        <w:rPr>
          <w:rFonts w:ascii="Arial" w:eastAsia="Times New Roman" w:hAnsi="Arial" w:cs="Arial"/>
          <w:color w:val="000000"/>
          <w:kern w:val="0"/>
          <w:lang w:eastAsia="pt-BR"/>
        </w:rPr>
        <w:t>, ou pelos respectivos substitutos, permitida a contratação de terceiros para assisti-los e subsidiá-los com informações pertinentes a essa atribuição.</w:t>
      </w:r>
    </w:p>
    <w:p w14:paraId="7043085E" w14:textId="77777777" w:rsidR="007E2219" w:rsidRPr="00B37D93" w:rsidRDefault="007E2219" w:rsidP="007E2219">
      <w:pPr>
        <w:spacing w:after="0" w:line="360" w:lineRule="auto"/>
        <w:ind w:left="-2" w:hanging="2"/>
        <w:jc w:val="both"/>
        <w:rPr>
          <w:rFonts w:ascii="Arial" w:eastAsia="Times New Roman" w:hAnsi="Arial" w:cs="Arial"/>
          <w:color w:val="000000"/>
          <w:kern w:val="0"/>
          <w:lang w:eastAsia="pt-BR"/>
        </w:rPr>
      </w:pPr>
      <w:bookmarkStart w:id="3" w:name="art117§1"/>
      <w:bookmarkEnd w:id="3"/>
      <w:r w:rsidRPr="00B37D93">
        <w:rPr>
          <w:rFonts w:ascii="Arial" w:eastAsia="Times New Roman" w:hAnsi="Arial" w:cs="Arial"/>
          <w:color w:val="000000"/>
          <w:kern w:val="0"/>
          <w:lang w:eastAsia="pt-BR"/>
        </w:rPr>
        <w:t>O fiscal do contrato anotará em registro próprio todas as ocorrências relacionadas à execução do contrato, determinando o que for necessário para a regularização das faltas ou dos defeitos observados.</w:t>
      </w:r>
    </w:p>
    <w:p w14:paraId="56A4F6A2" w14:textId="77777777" w:rsidR="007E2219" w:rsidRPr="00B37D93" w:rsidRDefault="007E2219" w:rsidP="007E2219">
      <w:pPr>
        <w:spacing w:after="0" w:line="360" w:lineRule="auto"/>
        <w:ind w:left="-2" w:hanging="2"/>
        <w:jc w:val="both"/>
        <w:rPr>
          <w:rFonts w:ascii="Arial" w:eastAsia="Times New Roman" w:hAnsi="Arial" w:cs="Arial"/>
          <w:color w:val="000000"/>
          <w:kern w:val="0"/>
          <w:lang w:eastAsia="pt-BR"/>
        </w:rPr>
      </w:pPr>
      <w:bookmarkStart w:id="4" w:name="art117§2"/>
      <w:bookmarkEnd w:id="4"/>
      <w:r w:rsidRPr="00B37D93">
        <w:rPr>
          <w:rFonts w:ascii="Arial" w:eastAsia="Times New Roman" w:hAnsi="Arial" w:cs="Arial"/>
          <w:color w:val="000000"/>
          <w:kern w:val="0"/>
          <w:lang w:eastAsia="pt-BR"/>
        </w:rPr>
        <w:t>O fiscal do contrato informará a seus superiores, em tempo hábil para a adoção das medidas convenientes, a situação que demandar decisão ou providência que ultrapasse sua competência.</w:t>
      </w:r>
    </w:p>
    <w:p w14:paraId="119681B1" w14:textId="77777777" w:rsidR="007E2219" w:rsidRPr="00B37D93" w:rsidRDefault="007E2219" w:rsidP="007E2219">
      <w:pPr>
        <w:spacing w:after="0" w:line="360" w:lineRule="auto"/>
        <w:ind w:left="-2" w:hanging="2"/>
        <w:jc w:val="both"/>
        <w:rPr>
          <w:rFonts w:ascii="Arial" w:eastAsia="Times New Roman" w:hAnsi="Arial" w:cs="Arial"/>
          <w:color w:val="000000"/>
          <w:kern w:val="0"/>
          <w:lang w:eastAsia="pt-BR"/>
        </w:rPr>
      </w:pPr>
      <w:bookmarkStart w:id="5" w:name="art117§3"/>
      <w:bookmarkEnd w:id="5"/>
      <w:r w:rsidRPr="00B37D93">
        <w:rPr>
          <w:rFonts w:ascii="Arial" w:eastAsia="Times New Roman" w:hAnsi="Arial" w:cs="Arial"/>
          <w:color w:val="000000"/>
          <w:kern w:val="0"/>
          <w:lang w:eastAsia="pt-BR"/>
        </w:rPr>
        <w:t>O fiscal do contrato será auxiliado pelos órgãos de assessoramento jurídico e de controle interno da Adm</w:t>
      </w:r>
      <w:r>
        <w:rPr>
          <w:rFonts w:ascii="Arial" w:eastAsia="Times New Roman" w:hAnsi="Arial" w:cs="Arial"/>
          <w:color w:val="000000"/>
          <w:kern w:val="0"/>
          <w:lang w:eastAsia="pt-BR"/>
        </w:rPr>
        <w:t xml:space="preserve">inistração, que deverão dirimir </w:t>
      </w:r>
      <w:r w:rsidRPr="00B37D93">
        <w:rPr>
          <w:rFonts w:ascii="Arial" w:eastAsia="Times New Roman" w:hAnsi="Arial" w:cs="Arial"/>
          <w:color w:val="000000"/>
          <w:kern w:val="0"/>
          <w:lang w:eastAsia="pt-BR"/>
        </w:rPr>
        <w:t>dúvidas e subsidiá-lo com informações relevantes para prevenir riscos na execução contratual.</w:t>
      </w:r>
    </w:p>
    <w:p w14:paraId="55FA18CC" w14:textId="77777777" w:rsidR="007E2219" w:rsidRDefault="007E2219" w:rsidP="007E2219">
      <w:pPr>
        <w:spacing w:after="0" w:line="360" w:lineRule="auto"/>
        <w:ind w:left="-2" w:hanging="2"/>
        <w:jc w:val="both"/>
        <w:rPr>
          <w:rFonts w:ascii="Arial" w:eastAsia="Times New Roman" w:hAnsi="Arial" w:cs="Arial"/>
          <w:color w:val="000000"/>
          <w:kern w:val="0"/>
          <w:lang w:eastAsia="pt-BR"/>
        </w:rPr>
      </w:pPr>
      <w:bookmarkStart w:id="6" w:name="art117§4"/>
      <w:bookmarkEnd w:id="6"/>
      <w:r w:rsidRPr="00B37D93">
        <w:rPr>
          <w:rFonts w:ascii="Arial" w:eastAsia="Times New Roman" w:hAnsi="Arial" w:cs="Arial"/>
          <w:color w:val="000000"/>
          <w:kern w:val="0"/>
          <w:lang w:eastAsia="pt-BR"/>
        </w:rPr>
        <w:t>Na hipótese da contratação de terceiro previsto no caput deste artigo, deverão ser observadas as seguintes regras:</w:t>
      </w:r>
      <w:bookmarkStart w:id="7" w:name="art117§4i"/>
      <w:bookmarkEnd w:id="7"/>
      <w:r w:rsidRPr="00B37D93">
        <w:rPr>
          <w:rFonts w:ascii="Arial" w:eastAsia="Times New Roman" w:hAnsi="Arial" w:cs="Arial"/>
          <w:color w:val="000000"/>
          <w:kern w:val="0"/>
          <w:lang w:eastAsia="pt-BR"/>
        </w:rPr>
        <w:t>a empresa ou o profissional contratado assumirá responsabilidade civil objetiva pela veracidade e pela precisão das informações prestadas, firmará termo de compromisso de confidencialidade e não poderá exercer atribuição própria e exclusiva de fiscal de contrato;</w:t>
      </w:r>
      <w:bookmarkStart w:id="8" w:name="art117§4ii"/>
      <w:bookmarkEnd w:id="8"/>
      <w:r w:rsidRPr="00B37D93">
        <w:rPr>
          <w:rFonts w:ascii="Arial" w:eastAsia="Times New Roman" w:hAnsi="Arial" w:cs="Arial"/>
          <w:color w:val="000000"/>
          <w:kern w:val="0"/>
          <w:lang w:eastAsia="pt-BR"/>
        </w:rPr>
        <w:t>a contratação de terceiros não eximirá de responsabilidade o fiscal do contrato, nos limites das informações recebidas do terceiro contratado.</w:t>
      </w:r>
    </w:p>
    <w:p w14:paraId="76963E78" w14:textId="77777777" w:rsidR="00E55DE1" w:rsidRDefault="00E55DE1" w:rsidP="007E2219">
      <w:pPr>
        <w:spacing w:after="0" w:line="360" w:lineRule="auto"/>
        <w:ind w:left="-2" w:hanging="2"/>
        <w:jc w:val="both"/>
        <w:rPr>
          <w:rFonts w:ascii="Arial" w:eastAsia="Times New Roman" w:hAnsi="Arial" w:cs="Arial"/>
          <w:color w:val="000000"/>
          <w:kern w:val="0"/>
          <w:lang w:eastAsia="pt-BR"/>
        </w:rPr>
      </w:pPr>
    </w:p>
    <w:p w14:paraId="7CE7852A" w14:textId="77777777" w:rsidR="00E55DE1" w:rsidRDefault="00E55DE1" w:rsidP="007E2219">
      <w:pPr>
        <w:spacing w:after="0" w:line="360" w:lineRule="auto"/>
        <w:ind w:left="-2" w:hanging="2"/>
        <w:jc w:val="both"/>
        <w:rPr>
          <w:rFonts w:ascii="Arial" w:eastAsia="Times New Roman" w:hAnsi="Arial" w:cs="Arial"/>
          <w:color w:val="000000"/>
          <w:kern w:val="0"/>
          <w:lang w:eastAsia="pt-BR"/>
        </w:rPr>
      </w:pPr>
    </w:p>
    <w:p w14:paraId="58EC9AF6" w14:textId="77777777" w:rsidR="008936B8" w:rsidRDefault="008936B8" w:rsidP="007E2219">
      <w:pPr>
        <w:spacing w:after="0" w:line="360" w:lineRule="auto"/>
        <w:ind w:left="-2" w:hanging="2"/>
        <w:jc w:val="both"/>
        <w:rPr>
          <w:rFonts w:ascii="Arial" w:eastAsia="Times New Roman" w:hAnsi="Arial" w:cs="Arial"/>
          <w:color w:val="000000"/>
          <w:kern w:val="0"/>
          <w:lang w:eastAsia="pt-BR"/>
        </w:rPr>
      </w:pPr>
    </w:p>
    <w:p w14:paraId="0801AF34" w14:textId="77777777" w:rsidR="008936B8" w:rsidRPr="00B37D93" w:rsidRDefault="008936B8" w:rsidP="007E2219">
      <w:pPr>
        <w:spacing w:after="0" w:line="360" w:lineRule="auto"/>
        <w:ind w:left="-2" w:hanging="2"/>
        <w:jc w:val="both"/>
        <w:rPr>
          <w:rFonts w:ascii="Arial" w:eastAsia="Times New Roman" w:hAnsi="Arial" w:cs="Arial"/>
          <w:color w:val="000000"/>
          <w:kern w:val="0"/>
          <w:lang w:eastAsia="pt-BR"/>
        </w:rPr>
      </w:pPr>
    </w:p>
    <w:p w14:paraId="43AB1D94" w14:textId="77777777" w:rsidR="007E2219" w:rsidRPr="00C15A9F" w:rsidRDefault="007E2219" w:rsidP="007E2219">
      <w:pPr>
        <w:spacing w:after="0" w:line="360" w:lineRule="auto"/>
        <w:ind w:left="708"/>
        <w:jc w:val="both"/>
        <w:rPr>
          <w:rFonts w:ascii="Arial" w:eastAsia="Times New Roman" w:hAnsi="Arial" w:cs="Arial"/>
          <w:color w:val="000000"/>
          <w:kern w:val="0"/>
          <w:lang w:eastAsia="pt-BR"/>
        </w:rPr>
      </w:pPr>
      <w:r w:rsidRPr="003C7863">
        <w:rPr>
          <w:rFonts w:ascii="Arial" w:eastAsia="Times New Roman" w:hAnsi="Arial" w:cs="Arial"/>
          <w:kern w:val="0"/>
          <w:lang w:eastAsia="pt-BR"/>
        </w:rPr>
        <w:lastRenderedPageBreak/>
        <w:br/>
      </w:r>
      <w:r w:rsidRPr="00C15A9F">
        <w:rPr>
          <w:rFonts w:ascii="Arial" w:eastAsia="Times New Roman" w:hAnsi="Arial" w:cs="Arial"/>
          <w:b/>
          <w:bCs/>
          <w:color w:val="000000"/>
          <w:kern w:val="0"/>
          <w:lang w:eastAsia="pt-BR"/>
        </w:rPr>
        <w:t>15.MECANISMOS DE COMUNICAÇÃO A SEREM ESTABELECIDOS</w:t>
      </w:r>
    </w:p>
    <w:p w14:paraId="169A9FBE" w14:textId="77777777" w:rsidR="007E2219" w:rsidRPr="003C7863" w:rsidRDefault="007E2219" w:rsidP="007E2219">
      <w:pPr>
        <w:spacing w:after="0" w:line="360" w:lineRule="auto"/>
        <w:ind w:left="-2" w:hanging="2"/>
        <w:jc w:val="both"/>
        <w:rPr>
          <w:rFonts w:ascii="Arial" w:eastAsia="Times New Roman" w:hAnsi="Arial" w:cs="Arial"/>
          <w:kern w:val="0"/>
          <w:lang w:eastAsia="pt-BR"/>
        </w:rPr>
      </w:pPr>
      <w:r w:rsidRPr="003C7863">
        <w:rPr>
          <w:rFonts w:ascii="Arial" w:eastAsia="Times New Roman" w:hAnsi="Arial" w:cs="Arial"/>
          <w:color w:val="000000"/>
          <w:kern w:val="0"/>
          <w:lang w:eastAsia="pt-BR"/>
        </w:rPr>
        <w:t>A comunicação entre as partes será realizada por meio escrito com assinatura dos responsáveis e datado, sempre que se entender necessário o registro de ocorrência relacionada à execução do contrato. Podendo ser realizada conforme as opções abaixo:</w:t>
      </w:r>
    </w:p>
    <w:p w14:paraId="44EF01DB" w14:textId="77777777" w:rsidR="007E2219" w:rsidRPr="003C7863" w:rsidRDefault="007E2219" w:rsidP="007E2219">
      <w:pPr>
        <w:numPr>
          <w:ilvl w:val="0"/>
          <w:numId w:val="13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>
        <w:rPr>
          <w:rFonts w:ascii="Arial" w:eastAsia="Times New Roman" w:hAnsi="Arial" w:cs="Arial"/>
          <w:color w:val="000000"/>
          <w:kern w:val="0"/>
          <w:lang w:eastAsia="pt-BR"/>
        </w:rPr>
        <w:t>Rua Luiz Ponce nº 263 – Centro – Barra Mansa/RJ.</w:t>
      </w:r>
    </w:p>
    <w:p w14:paraId="2027137D" w14:textId="77777777" w:rsidR="007E2219" w:rsidRPr="003C7863" w:rsidRDefault="007E2219" w:rsidP="007E2219">
      <w:pPr>
        <w:numPr>
          <w:ilvl w:val="0"/>
          <w:numId w:val="13"/>
        </w:numPr>
        <w:shd w:val="clear" w:color="auto" w:fill="FFFFFF"/>
        <w:spacing w:after="0" w:line="300" w:lineRule="atLeast"/>
        <w:jc w:val="both"/>
        <w:textAlignment w:val="baseline"/>
        <w:rPr>
          <w:rFonts w:ascii="Roboto" w:hAnsi="Roboto"/>
          <w:color w:val="5F6368"/>
        </w:rPr>
      </w:pPr>
      <w:r w:rsidRPr="003C7863">
        <w:rPr>
          <w:rFonts w:ascii="Arial" w:eastAsia="Times New Roman" w:hAnsi="Arial" w:cs="Arial"/>
          <w:color w:val="000000"/>
          <w:kern w:val="0"/>
          <w:lang w:eastAsia="pt-BR"/>
        </w:rPr>
        <w:t>Pelo telefone, através do número: (24)2106-3417</w:t>
      </w:r>
    </w:p>
    <w:p w14:paraId="16236F97" w14:textId="77777777" w:rsidR="007E2219" w:rsidRPr="00B97A5A" w:rsidRDefault="007E2219" w:rsidP="007E2219">
      <w:pPr>
        <w:numPr>
          <w:ilvl w:val="0"/>
          <w:numId w:val="13"/>
        </w:numPr>
        <w:shd w:val="clear" w:color="auto" w:fill="FFFFFF"/>
        <w:spacing w:after="0" w:line="300" w:lineRule="atLeast"/>
        <w:jc w:val="both"/>
        <w:textAlignment w:val="baseline"/>
        <w:rPr>
          <w:rFonts w:ascii="Roboto" w:hAnsi="Roboto"/>
          <w:color w:val="5F6368"/>
        </w:rPr>
      </w:pPr>
      <w:r w:rsidRPr="003C7863">
        <w:rPr>
          <w:rFonts w:ascii="Arial" w:eastAsia="Times New Roman" w:hAnsi="Arial" w:cs="Arial"/>
          <w:color w:val="000000"/>
          <w:kern w:val="0"/>
          <w:lang w:eastAsia="pt-BR"/>
        </w:rPr>
        <w:t xml:space="preserve">Por e-mail, através do endereço eletrônico: </w:t>
      </w:r>
      <w:hyperlink r:id="rId13" w:history="1">
        <w:r w:rsidRPr="009019C2">
          <w:rPr>
            <w:rStyle w:val="Hyperlink"/>
            <w:rFonts w:ascii="Arial" w:hAnsi="Arial" w:cs="Arial"/>
          </w:rPr>
          <w:t>geadm.smsbm@gmail.com</w:t>
        </w:r>
      </w:hyperlink>
    </w:p>
    <w:p w14:paraId="687CAAC7" w14:textId="77777777" w:rsidR="007E2219" w:rsidRPr="003C7863" w:rsidRDefault="007E2219" w:rsidP="007E2219">
      <w:pPr>
        <w:shd w:val="clear" w:color="auto" w:fill="FFFFFF"/>
        <w:spacing w:after="0" w:line="300" w:lineRule="atLeast"/>
        <w:jc w:val="both"/>
        <w:textAlignment w:val="baseline"/>
        <w:rPr>
          <w:rFonts w:ascii="Roboto" w:hAnsi="Roboto"/>
          <w:color w:val="5F6368"/>
        </w:rPr>
      </w:pPr>
    </w:p>
    <w:p w14:paraId="11B0739B" w14:textId="77777777" w:rsidR="007E2219" w:rsidRDefault="007E2219" w:rsidP="007E2219">
      <w:pPr>
        <w:shd w:val="clear" w:color="auto" w:fill="FFFFFF"/>
        <w:spacing w:after="0" w:line="300" w:lineRule="atLeast"/>
        <w:jc w:val="both"/>
        <w:textAlignment w:val="baseline"/>
        <w:rPr>
          <w:rFonts w:ascii="Arial" w:hAnsi="Arial" w:cs="Arial"/>
        </w:rPr>
      </w:pPr>
    </w:p>
    <w:p w14:paraId="394FB695" w14:textId="77777777" w:rsidR="007E2219" w:rsidRPr="00C15A9F" w:rsidRDefault="007E2219" w:rsidP="007E2219">
      <w:pPr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C15A9F">
        <w:rPr>
          <w:rFonts w:ascii="Arial" w:eastAsia="Times New Roman" w:hAnsi="Arial" w:cs="Arial"/>
          <w:b/>
          <w:bCs/>
          <w:color w:val="000000"/>
          <w:kern w:val="0"/>
          <w:lang w:eastAsia="pt-BR"/>
        </w:rPr>
        <w:t>16.OBRIGAÇÕES DA CONTRANTANTE</w:t>
      </w:r>
    </w:p>
    <w:p w14:paraId="421C5196" w14:textId="77777777" w:rsidR="007E2219" w:rsidRPr="005E49EC" w:rsidRDefault="007E2219" w:rsidP="007E2219">
      <w:pPr>
        <w:numPr>
          <w:ilvl w:val="0"/>
          <w:numId w:val="17"/>
        </w:numPr>
        <w:spacing w:after="0" w:line="360" w:lineRule="auto"/>
        <w:ind w:left="35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Exigir o cumprimento de todas as obrigações assumidas pela Contratada, de acordo com as cláusulas contratuais e os termos de sua proposta;</w:t>
      </w:r>
    </w:p>
    <w:p w14:paraId="5372D111" w14:textId="77777777" w:rsidR="007E2219" w:rsidRPr="005E49EC" w:rsidRDefault="007E2219" w:rsidP="007E2219">
      <w:pPr>
        <w:numPr>
          <w:ilvl w:val="0"/>
          <w:numId w:val="17"/>
        </w:numPr>
        <w:spacing w:after="0" w:line="360" w:lineRule="auto"/>
        <w:ind w:left="35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Exercer o acompanhamento e a fiscalização dos serviços, por servidor ou comissão especialmente designada, anotando em registro próprio as falhas detectadas, indicando dia, mês e ano, bem como o nome dos empregados eventualmente envolvidos, encaminhando os apontamentos à autoridade competente para as providências cabíveis;</w:t>
      </w:r>
    </w:p>
    <w:p w14:paraId="76CB5064" w14:textId="77777777" w:rsidR="007E2219" w:rsidRPr="005E49EC" w:rsidRDefault="007E2219" w:rsidP="007E2219">
      <w:pPr>
        <w:numPr>
          <w:ilvl w:val="0"/>
          <w:numId w:val="17"/>
        </w:numPr>
        <w:spacing w:after="0" w:line="360" w:lineRule="auto"/>
        <w:ind w:left="35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Pagar à Contratada o valor resultante da prestação do serviço, conforme cronograma físico-financeiro;</w:t>
      </w:r>
    </w:p>
    <w:p w14:paraId="70D7F6A6" w14:textId="77777777" w:rsidR="007E2219" w:rsidRPr="005E49EC" w:rsidRDefault="007E2219" w:rsidP="007E2219">
      <w:pPr>
        <w:numPr>
          <w:ilvl w:val="0"/>
          <w:numId w:val="17"/>
        </w:numPr>
        <w:spacing w:after="0" w:line="360" w:lineRule="auto"/>
        <w:ind w:left="35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Arquivar, entre outros documentos, especificações técnicas, orçamentos, termos de recebimento, contratos e aditamentos, relatórios de inspeções técnicas após o recebimento do serviço e notificações expedidas;</w:t>
      </w:r>
    </w:p>
    <w:p w14:paraId="281E34EB" w14:textId="77777777" w:rsidR="007E2219" w:rsidRPr="005E49EC" w:rsidRDefault="007E2219" w:rsidP="007E2219">
      <w:pPr>
        <w:numPr>
          <w:ilvl w:val="0"/>
          <w:numId w:val="17"/>
        </w:numPr>
        <w:spacing w:after="0" w:line="360" w:lineRule="auto"/>
        <w:ind w:left="35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Exigir da Contratada que providencie a reparação de eventuais vícios verificados no curso da vigência contratual ou dentro do prazo de garantia do serviço;</w:t>
      </w:r>
    </w:p>
    <w:p w14:paraId="29E0E387" w14:textId="77777777" w:rsidR="007E2219" w:rsidRPr="005E49EC" w:rsidRDefault="007E2219" w:rsidP="007E2219">
      <w:pPr>
        <w:numPr>
          <w:ilvl w:val="0"/>
          <w:numId w:val="17"/>
        </w:numPr>
        <w:spacing w:after="0" w:line="360" w:lineRule="auto"/>
        <w:ind w:left="35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Realizar a solicitação do serviço, especificando as quantidades e local, por e-mail ou outro meio oficial;</w:t>
      </w:r>
    </w:p>
    <w:p w14:paraId="338588D0" w14:textId="77777777" w:rsidR="007E2219" w:rsidRPr="005E49EC" w:rsidRDefault="007E2219" w:rsidP="007E2219">
      <w:pPr>
        <w:numPr>
          <w:ilvl w:val="0"/>
          <w:numId w:val="17"/>
        </w:numPr>
        <w:spacing w:after="0" w:line="360" w:lineRule="auto"/>
        <w:ind w:left="35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Fiscalizar a qualidade e quantidade do objeto no momento da entrega e após a realização do serviço, sempre documentando e se possível com de acordo da contratada;</w:t>
      </w:r>
    </w:p>
    <w:p w14:paraId="24DE5414" w14:textId="77777777" w:rsidR="007E2219" w:rsidRPr="005E49EC" w:rsidRDefault="007E2219" w:rsidP="007E2219">
      <w:pPr>
        <w:numPr>
          <w:ilvl w:val="0"/>
          <w:numId w:val="17"/>
        </w:numPr>
        <w:spacing w:after="0" w:line="360" w:lineRule="auto"/>
        <w:ind w:left="35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À SMS é reservado o direito de, sem que de qualquer forma restrinja a plenitude dessa responsabilidade, exercer a mais ampla e completa fiscalização sobre o cumprimento das especificações e condições do objeto contratado;</w:t>
      </w:r>
    </w:p>
    <w:p w14:paraId="004C45CE" w14:textId="77777777" w:rsidR="007E2219" w:rsidRPr="005E49EC" w:rsidRDefault="007E2219" w:rsidP="007E2219">
      <w:pPr>
        <w:numPr>
          <w:ilvl w:val="0"/>
          <w:numId w:val="17"/>
        </w:numPr>
        <w:spacing w:after="0" w:line="360" w:lineRule="auto"/>
        <w:ind w:left="35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lastRenderedPageBreak/>
        <w:t>Vetar o emprego de qualquer equipamento e/ou serviços que considerar incompatível com as especificações apresentadas na proposta da CONTRATADA, que possa ser inadequado, nocivo ou prejudicial à saúde dos empregados;</w:t>
      </w:r>
    </w:p>
    <w:p w14:paraId="091EAEB4" w14:textId="77777777" w:rsidR="007E2219" w:rsidRPr="005E49EC" w:rsidRDefault="007E2219" w:rsidP="007E2219">
      <w:pPr>
        <w:spacing w:after="0" w:line="360" w:lineRule="auto"/>
        <w:ind w:left="35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</w:p>
    <w:p w14:paraId="7920F213" w14:textId="77777777" w:rsidR="007E2219" w:rsidRPr="005E49EC" w:rsidRDefault="007E2219" w:rsidP="007E2219">
      <w:pPr>
        <w:spacing w:after="0" w:line="360" w:lineRule="auto"/>
        <w:ind w:left="358" w:firstLine="350"/>
        <w:jc w:val="both"/>
        <w:textAlignment w:val="baseline"/>
        <w:rPr>
          <w:rFonts w:ascii="Arial" w:eastAsia="Times New Roman" w:hAnsi="Arial" w:cs="Arial"/>
          <w:b/>
          <w:bCs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b/>
          <w:bCs/>
          <w:color w:val="000000"/>
          <w:kern w:val="0"/>
          <w:lang w:eastAsia="pt-BR"/>
        </w:rPr>
        <w:t>16.1. Não praticar atos de ingerência na administração da Contratada, tais como:</w:t>
      </w:r>
    </w:p>
    <w:p w14:paraId="7FF3C471" w14:textId="77777777" w:rsidR="007E2219" w:rsidRPr="005E49EC" w:rsidRDefault="007E2219" w:rsidP="007E2219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</w:rPr>
      </w:pPr>
    </w:p>
    <w:p w14:paraId="45C41637" w14:textId="77777777" w:rsidR="007E2219" w:rsidRDefault="007E2219" w:rsidP="007E2219">
      <w:pPr>
        <w:spacing w:after="0" w:line="360" w:lineRule="auto"/>
        <w:ind w:left="708" w:firstLine="1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proofErr w:type="gramStart"/>
      <w:r w:rsidRPr="00E55DE1">
        <w:rPr>
          <w:rFonts w:ascii="Arial" w:eastAsia="Times New Roman" w:hAnsi="Arial" w:cs="Arial"/>
          <w:color w:val="000000"/>
          <w:kern w:val="0"/>
          <w:lang w:eastAsia="pt-BR"/>
        </w:rPr>
        <w:t>a</w:t>
      </w: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.Exercer</w:t>
      </w:r>
      <w:proofErr w:type="gramEnd"/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 xml:space="preserve"> o poder de mando sobre os empregados da Contratada, devendo reportar-se somente aos prepostos ou responsáveis por ela indicados, exceto quando o objeto da contratação previr o atendimento direto;</w:t>
      </w:r>
    </w:p>
    <w:p w14:paraId="0E951CDE" w14:textId="77777777" w:rsidR="007E2219" w:rsidRPr="005E49EC" w:rsidRDefault="007E2219" w:rsidP="007E2219">
      <w:pPr>
        <w:spacing w:after="0" w:line="360" w:lineRule="auto"/>
        <w:ind w:left="708" w:firstLine="1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</w:p>
    <w:p w14:paraId="09811ECF" w14:textId="77777777" w:rsidR="007E2219" w:rsidRDefault="007E2219" w:rsidP="007E2219">
      <w:pPr>
        <w:spacing w:after="0" w:line="360" w:lineRule="auto"/>
        <w:ind w:left="708" w:firstLine="1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proofErr w:type="gramStart"/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b</w:t>
      </w:r>
      <w:r w:rsidRPr="005E49EC">
        <w:rPr>
          <w:rFonts w:ascii="Arial" w:eastAsia="Times New Roman" w:hAnsi="Arial" w:cs="Arial"/>
          <w:b/>
          <w:bCs/>
          <w:color w:val="000000"/>
          <w:kern w:val="0"/>
          <w:lang w:eastAsia="pt-BR"/>
        </w:rPr>
        <w:t>.</w:t>
      </w: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Direcionar</w:t>
      </w:r>
      <w:proofErr w:type="gramEnd"/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 xml:space="preserve"> a contratação de pessoas para trabalhar nas empresas Contratadas;</w:t>
      </w:r>
    </w:p>
    <w:p w14:paraId="39879A7B" w14:textId="77777777" w:rsidR="007E2219" w:rsidRPr="005E49EC" w:rsidRDefault="007E2219" w:rsidP="007E2219">
      <w:pPr>
        <w:spacing w:after="0" w:line="360" w:lineRule="auto"/>
        <w:ind w:left="708" w:firstLine="1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</w:p>
    <w:p w14:paraId="223E2BC4" w14:textId="77777777" w:rsidR="007E2219" w:rsidRPr="005E49EC" w:rsidRDefault="007E2219" w:rsidP="007E2219">
      <w:pPr>
        <w:spacing w:after="0" w:line="360" w:lineRule="auto"/>
        <w:ind w:left="709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b/>
          <w:bCs/>
          <w:color w:val="000000"/>
          <w:kern w:val="0"/>
          <w:lang w:eastAsia="pt-BR"/>
        </w:rPr>
        <w:t>c</w:t>
      </w: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 xml:space="preserve">.Promover ou aceitar o desvio de funções dos trabalhadores da Contratada, mediante a utilização destes em atividades distintas daquelas previstas no objeto da contratação e em relação à função específica para a qual o trabalhador foi contratado; </w:t>
      </w:r>
    </w:p>
    <w:p w14:paraId="4621B1D4" w14:textId="77777777" w:rsidR="007E2219" w:rsidRPr="005E49EC" w:rsidRDefault="007E2219" w:rsidP="007E2219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</w:rPr>
      </w:pPr>
    </w:p>
    <w:p w14:paraId="15AFF1A1" w14:textId="77777777" w:rsidR="007E2219" w:rsidRPr="00C15A9F" w:rsidRDefault="007E2219" w:rsidP="007E2219">
      <w:pPr>
        <w:spacing w:after="0" w:line="360" w:lineRule="auto"/>
        <w:ind w:firstLine="70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C15A9F">
        <w:rPr>
          <w:rFonts w:ascii="Arial" w:eastAsia="Times New Roman" w:hAnsi="Arial" w:cs="Arial"/>
          <w:b/>
          <w:bCs/>
          <w:color w:val="000000"/>
          <w:kern w:val="0"/>
          <w:lang w:eastAsia="pt-BR"/>
        </w:rPr>
        <w:t>17.OBRIGAÇÕES DA CONTRATADA</w:t>
      </w:r>
    </w:p>
    <w:p w14:paraId="19D55846" w14:textId="77777777" w:rsidR="007E2219" w:rsidRPr="005E49EC" w:rsidRDefault="007E2219" w:rsidP="007E2219">
      <w:pPr>
        <w:numPr>
          <w:ilvl w:val="0"/>
          <w:numId w:val="23"/>
        </w:numPr>
        <w:spacing w:after="0" w:line="360" w:lineRule="auto"/>
        <w:ind w:left="358"/>
        <w:jc w:val="both"/>
        <w:textAlignment w:val="baseline"/>
        <w:rPr>
          <w:rFonts w:ascii="Arial" w:eastAsia="Times New Roman" w:hAnsi="Arial" w:cs="Arial"/>
          <w:color w:val="000000"/>
          <w:kern w:val="0"/>
          <w:u w:val="single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Cumprir todas as exigências constantes do Edital e seus Anexos e da proposta, em especial os documentos da contratação e a legislação vigente;</w:t>
      </w:r>
    </w:p>
    <w:p w14:paraId="28A84468" w14:textId="77777777" w:rsidR="007E2219" w:rsidRPr="005E49EC" w:rsidRDefault="007E2219" w:rsidP="007E2219">
      <w:pPr>
        <w:numPr>
          <w:ilvl w:val="0"/>
          <w:numId w:val="23"/>
        </w:numPr>
        <w:spacing w:after="0" w:line="360" w:lineRule="auto"/>
        <w:ind w:left="35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A jornada de trabalho a ser cumprida pelos prepostos da Contratada, obedecerá aos termos previsto pela CLT e Convenção Trabalhista do Sindicato do Município Local.</w:t>
      </w:r>
    </w:p>
    <w:p w14:paraId="5A550E7D" w14:textId="77777777" w:rsidR="007E2219" w:rsidRPr="005E49EC" w:rsidRDefault="007E2219" w:rsidP="007E2219">
      <w:pPr>
        <w:numPr>
          <w:ilvl w:val="0"/>
          <w:numId w:val="23"/>
        </w:numPr>
        <w:spacing w:after="0" w:line="360" w:lineRule="auto"/>
        <w:ind w:left="35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Alocar profissionais adequados e capacitados com conhecimento específico para o desenvolvimento dos trabalhos. A qualquer tempo, a Fiscalização poderá</w:t>
      </w:r>
      <w:r w:rsidR="00D84A7A">
        <w:rPr>
          <w:rFonts w:ascii="Arial" w:eastAsia="Times New Roman" w:hAnsi="Arial" w:cs="Arial"/>
          <w:color w:val="000000"/>
          <w:kern w:val="0"/>
          <w:lang w:eastAsia="pt-BR"/>
        </w:rPr>
        <w:t xml:space="preserve"> </w:t>
      </w: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solicitar a substituição de qualquer membro da equipe técnica da CONTRATADA, desde que entenda que seja benéfico ao desenvolvimento dos trabalhos;</w:t>
      </w:r>
    </w:p>
    <w:p w14:paraId="0C19C0E8" w14:textId="77777777" w:rsidR="007E2219" w:rsidRPr="005E49EC" w:rsidRDefault="007E2219" w:rsidP="007E2219">
      <w:pPr>
        <w:numPr>
          <w:ilvl w:val="0"/>
          <w:numId w:val="23"/>
        </w:numPr>
        <w:spacing w:after="0" w:line="360" w:lineRule="auto"/>
        <w:ind w:left="35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Cumprir cronograma físico e as etapas de execução dos serviços, realizando com zelo e fidelidade a prática da sua boa execução, observando as formas, as medidas, os desenhos e a melhor metodologia, não se admitindo modificações sem a prévia consulta e concordância da fiscalização, à qual se</w:t>
      </w:r>
      <w:r w:rsidR="00D84A7A">
        <w:rPr>
          <w:rFonts w:ascii="Arial" w:eastAsia="Times New Roman" w:hAnsi="Arial" w:cs="Arial"/>
          <w:color w:val="000000"/>
          <w:kern w:val="0"/>
          <w:lang w:eastAsia="pt-BR"/>
        </w:rPr>
        <w:t xml:space="preserve"> </w:t>
      </w: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compromete, desde já, submeter-se;</w:t>
      </w:r>
    </w:p>
    <w:p w14:paraId="530A428C" w14:textId="77777777" w:rsidR="007E2219" w:rsidRPr="005E49EC" w:rsidRDefault="007E2219" w:rsidP="007E2219">
      <w:pPr>
        <w:numPr>
          <w:ilvl w:val="0"/>
          <w:numId w:val="23"/>
        </w:numPr>
        <w:spacing w:after="0" w:line="360" w:lineRule="auto"/>
        <w:ind w:left="35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lastRenderedPageBreak/>
        <w:t>A CONTRATADA responsabilizar-se-á pelos encargos sociais e trabalhistas relativos aos contratos de trabalho dos empregados envolvidos na execução docontrato;</w:t>
      </w:r>
    </w:p>
    <w:p w14:paraId="4BA7CC86" w14:textId="77777777" w:rsidR="007E2219" w:rsidRPr="005E49EC" w:rsidRDefault="007E2219" w:rsidP="007E2219">
      <w:pPr>
        <w:numPr>
          <w:ilvl w:val="0"/>
          <w:numId w:val="23"/>
        </w:numPr>
        <w:spacing w:after="0" w:line="360" w:lineRule="auto"/>
        <w:ind w:left="35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Responder por quaisquer ônus, direitos ou obrigações vinculadas à Legislação Tributária, Trabalhista, Previdenciária ou Securitária e decorrentes da</w:t>
      </w:r>
      <w:r w:rsidR="00D84A7A">
        <w:rPr>
          <w:rFonts w:ascii="Arial" w:eastAsia="Times New Roman" w:hAnsi="Arial" w:cs="Arial"/>
          <w:color w:val="000000"/>
          <w:kern w:val="0"/>
          <w:lang w:eastAsia="pt-BR"/>
        </w:rPr>
        <w:t xml:space="preserve"> </w:t>
      </w: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execução do objeto contratual;</w:t>
      </w:r>
    </w:p>
    <w:p w14:paraId="7F5E1E72" w14:textId="77777777" w:rsidR="007E2219" w:rsidRPr="005E49EC" w:rsidRDefault="007E2219" w:rsidP="007E2219">
      <w:pPr>
        <w:numPr>
          <w:ilvl w:val="0"/>
          <w:numId w:val="23"/>
        </w:numPr>
        <w:spacing w:after="0" w:line="360" w:lineRule="auto"/>
        <w:ind w:left="35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A CONTRATADA se responsabilizará pela segurança do trabalho de seus funcionários e pelos atos por eles praticados, responsabilizando-se, ainda, por</w:t>
      </w:r>
      <w:r w:rsidR="00D84A7A">
        <w:rPr>
          <w:rFonts w:ascii="Arial" w:eastAsia="Times New Roman" w:hAnsi="Arial" w:cs="Arial"/>
          <w:color w:val="000000"/>
          <w:kern w:val="0"/>
          <w:lang w:eastAsia="pt-BR"/>
        </w:rPr>
        <w:t xml:space="preserve"> </w:t>
      </w: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eventuais danos pessoais e materiais causados por/a terceiros;</w:t>
      </w:r>
    </w:p>
    <w:p w14:paraId="58C2FF96" w14:textId="77777777" w:rsidR="007E2219" w:rsidRPr="005E49EC" w:rsidRDefault="007E2219" w:rsidP="007E2219">
      <w:pPr>
        <w:numPr>
          <w:ilvl w:val="0"/>
          <w:numId w:val="23"/>
        </w:numPr>
        <w:spacing w:after="0" w:line="360" w:lineRule="auto"/>
        <w:ind w:left="35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A CONTRATADA terá a obrigação de fornecer, em qualidade e quantidades adequadas, materiais e equipamentos necessários à perfeita execução contratual, que devem guardar conformidade com as especificações dos Projetos Básicos e Executivos, com as normas da Associação Brasileira de Normas Técnicas - ABNT, e demais normas técnicas pertinentes, a serem atestadas pelo CONTRATANTE;</w:t>
      </w:r>
    </w:p>
    <w:p w14:paraId="4BD40737" w14:textId="77777777" w:rsidR="007E2219" w:rsidRPr="005E49EC" w:rsidRDefault="007E2219" w:rsidP="007E2219">
      <w:pPr>
        <w:numPr>
          <w:ilvl w:val="0"/>
          <w:numId w:val="23"/>
        </w:numPr>
        <w:spacing w:after="0" w:line="360" w:lineRule="auto"/>
        <w:ind w:left="35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Comunicar sempre que for iniciar uma atividade ou quando da conclusão de atividades em execução, mantendo estreita comunicação com a fiscalização;</w:t>
      </w:r>
    </w:p>
    <w:p w14:paraId="2025AE23" w14:textId="77777777" w:rsidR="007E2219" w:rsidRPr="005E49EC" w:rsidRDefault="007E2219" w:rsidP="007E2219">
      <w:pPr>
        <w:numPr>
          <w:ilvl w:val="0"/>
          <w:numId w:val="23"/>
        </w:numPr>
        <w:spacing w:after="0" w:line="360" w:lineRule="auto"/>
        <w:ind w:left="35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Executar fielmente os serviços programados nas especificações, não se admitindo modificações sem a prévia consulta e concordância da Gestão e Fiscalização do Contrato;</w:t>
      </w:r>
    </w:p>
    <w:p w14:paraId="6096306E" w14:textId="77777777" w:rsidR="007E2219" w:rsidRPr="005E49EC" w:rsidRDefault="007E2219" w:rsidP="007E2219">
      <w:pPr>
        <w:numPr>
          <w:ilvl w:val="0"/>
          <w:numId w:val="23"/>
        </w:numPr>
        <w:spacing w:after="0" w:line="360" w:lineRule="auto"/>
        <w:ind w:left="35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Providenciar, junto ao CREA/RJ e/ou CAU/RJ, a devida Anotação de Responsabilidade Técnica – ART e/ou Registro de Responsabilidade Técnica - RRT, relativa aos serviços do objeto contratual, de acordo com a legislação vigente;</w:t>
      </w:r>
    </w:p>
    <w:p w14:paraId="7CCCE33E" w14:textId="77777777" w:rsidR="007E2219" w:rsidRPr="005E49EC" w:rsidRDefault="007E2219" w:rsidP="007E2219">
      <w:pPr>
        <w:numPr>
          <w:ilvl w:val="0"/>
          <w:numId w:val="23"/>
        </w:numPr>
        <w:spacing w:after="0" w:line="360" w:lineRule="auto"/>
        <w:ind w:left="35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Tomar todas as providências necessárias ao perfeito desenvolvimento dos serviços, arcando com todas as despesas, sem ônus adicional à SMS;</w:t>
      </w:r>
    </w:p>
    <w:p w14:paraId="5B36C851" w14:textId="77777777" w:rsidR="007E2219" w:rsidRPr="005E49EC" w:rsidRDefault="007E2219" w:rsidP="007E2219">
      <w:pPr>
        <w:numPr>
          <w:ilvl w:val="0"/>
          <w:numId w:val="23"/>
        </w:numPr>
        <w:spacing w:after="0" w:line="360" w:lineRule="auto"/>
        <w:ind w:left="35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 xml:space="preserve">Promover medidas de proteção para a redução ou neutralização dos riscos ocupacionais aos seus empregados (Saúde e Segurança do Trabalho), bem como fornecer os equipamentos de proteção individuais – </w:t>
      </w:r>
      <w:proofErr w:type="spellStart"/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EPI’s</w:t>
      </w:r>
      <w:proofErr w:type="spellEnd"/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 xml:space="preserve"> necessários (quando se aplicar), fiscalizando e exigindo que eles cumpram as normas e procedimentos destinados à preservação de sua integridade física;</w:t>
      </w:r>
    </w:p>
    <w:p w14:paraId="5FAFC2EF" w14:textId="77777777" w:rsidR="007E2219" w:rsidRPr="005E49EC" w:rsidRDefault="007E2219" w:rsidP="007E2219">
      <w:pPr>
        <w:numPr>
          <w:ilvl w:val="0"/>
          <w:numId w:val="23"/>
        </w:numPr>
        <w:spacing w:after="0" w:line="360" w:lineRule="auto"/>
        <w:ind w:left="35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Manter, durante a execução dos serviços, o pessoal devidamente identificado com crachás e/ou uniformes;</w:t>
      </w:r>
    </w:p>
    <w:p w14:paraId="74D64029" w14:textId="77777777" w:rsidR="007E2219" w:rsidRPr="005E49EC" w:rsidRDefault="007E2219" w:rsidP="007E2219">
      <w:pPr>
        <w:numPr>
          <w:ilvl w:val="0"/>
          <w:numId w:val="23"/>
        </w:numPr>
        <w:spacing w:after="0" w:line="360" w:lineRule="auto"/>
        <w:ind w:left="35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Manter os empregados sujeitos às normas disciplinares da SMS, porém, sem qualquer vínculo empregatício com a SMS, cabendo a CONTRATADA todos os encargos e obrigações previstas na legislação social e trabalhista em vigor;</w:t>
      </w:r>
    </w:p>
    <w:p w14:paraId="5A684FF7" w14:textId="77777777" w:rsidR="007E2219" w:rsidRPr="005E49EC" w:rsidRDefault="007E2219" w:rsidP="007E2219">
      <w:pPr>
        <w:numPr>
          <w:ilvl w:val="0"/>
          <w:numId w:val="23"/>
        </w:numPr>
        <w:spacing w:after="0" w:line="360" w:lineRule="auto"/>
        <w:ind w:left="35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lastRenderedPageBreak/>
        <w:t>Adotar todas as providências e assumir todas as obrigações estabelecidas na legislação específica de acidente do trabalho, quando, em ocorrência da espécie for vítimas os seus técnicos e empregados, no desempenho dos serviços ou em conexão com eles;</w:t>
      </w:r>
    </w:p>
    <w:p w14:paraId="6ED0A64C" w14:textId="77777777" w:rsidR="007E2219" w:rsidRDefault="007E2219" w:rsidP="007E2219">
      <w:pPr>
        <w:numPr>
          <w:ilvl w:val="0"/>
          <w:numId w:val="23"/>
        </w:numPr>
        <w:spacing w:after="0" w:line="360" w:lineRule="auto"/>
        <w:ind w:left="35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Pagar em dia os salários e demais benefícios aos seus empregados, bem como recolher, no prazo legal, todos os encargos e tributos;</w:t>
      </w:r>
    </w:p>
    <w:p w14:paraId="55889D35" w14:textId="77777777" w:rsidR="007E2219" w:rsidRPr="005E49EC" w:rsidRDefault="007E2219" w:rsidP="007E2219">
      <w:pPr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</w:p>
    <w:p w14:paraId="7503CDCC" w14:textId="77777777" w:rsidR="007E2219" w:rsidRPr="00B37D93" w:rsidRDefault="007E2219" w:rsidP="007E2219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color w:val="000000"/>
          <w:sz w:val="22"/>
          <w:szCs w:val="22"/>
          <w:highlight w:val="green"/>
          <w:u w:val="single"/>
        </w:rPr>
      </w:pPr>
    </w:p>
    <w:p w14:paraId="2DFAF941" w14:textId="77777777" w:rsidR="007E2219" w:rsidRPr="00C15A9F" w:rsidRDefault="007E2219" w:rsidP="007E2219">
      <w:pPr>
        <w:pStyle w:val="NormalWeb"/>
        <w:spacing w:before="0" w:beforeAutospacing="0" w:after="0" w:afterAutospacing="0" w:line="360" w:lineRule="auto"/>
        <w:ind w:firstLine="708"/>
        <w:jc w:val="both"/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 w:rsidRPr="00C15A9F">
        <w:rPr>
          <w:rFonts w:ascii="Arial" w:hAnsi="Arial" w:cs="Arial"/>
          <w:b/>
          <w:bCs/>
          <w:color w:val="000000"/>
          <w:sz w:val="22"/>
          <w:szCs w:val="22"/>
        </w:rPr>
        <w:t>18.DAS SANÇÕES ADMINISTRATIVAS E DEMAIS PENALIDADES</w:t>
      </w:r>
    </w:p>
    <w:p w14:paraId="10390D0E" w14:textId="77777777" w:rsidR="007E2219" w:rsidRPr="005E49EC" w:rsidRDefault="007E2219" w:rsidP="007E2219">
      <w:pPr>
        <w:pStyle w:val="NormalWeb"/>
        <w:spacing w:before="0" w:beforeAutospacing="0" w:after="0" w:afterAutospacing="0" w:line="360" w:lineRule="auto"/>
        <w:ind w:firstLine="708"/>
        <w:jc w:val="both"/>
        <w:textAlignment w:val="baseline"/>
      </w:pPr>
    </w:p>
    <w:p w14:paraId="77B68EC6" w14:textId="77777777" w:rsidR="007E2219" w:rsidRPr="005E49EC" w:rsidRDefault="007E2219" w:rsidP="007E2219">
      <w:pPr>
        <w:spacing w:after="0" w:line="360" w:lineRule="auto"/>
        <w:ind w:left="-2" w:hanging="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A inexecução dos serviços, total ou parcial, a execução imperfeita, a mora na execução ou qualquer inadimplemento ou infração contratual, sujeitará o contratado, sem prejuízo da responsabilidade civil ou criminal que couber às seguintes penalidades, que deverá(</w:t>
      </w:r>
      <w:proofErr w:type="spellStart"/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ão</w:t>
      </w:r>
      <w:proofErr w:type="spellEnd"/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) ser graduada (s) de acordo com a gravidade da infração: </w:t>
      </w:r>
    </w:p>
    <w:p w14:paraId="31904714" w14:textId="77777777" w:rsidR="007E2219" w:rsidRPr="005E49EC" w:rsidRDefault="007E2219" w:rsidP="007E2219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</w:rPr>
      </w:pPr>
    </w:p>
    <w:p w14:paraId="07039B91" w14:textId="77777777" w:rsidR="007E2219" w:rsidRPr="005E49EC" w:rsidRDefault="007E2219" w:rsidP="007E2219">
      <w:pPr>
        <w:numPr>
          <w:ilvl w:val="0"/>
          <w:numId w:val="25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Advertência;</w:t>
      </w:r>
    </w:p>
    <w:p w14:paraId="3073C03A" w14:textId="77777777" w:rsidR="007E2219" w:rsidRPr="005E49EC" w:rsidRDefault="007E2219" w:rsidP="007E2219">
      <w:pPr>
        <w:numPr>
          <w:ilvl w:val="0"/>
          <w:numId w:val="25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Multa administrativa; </w:t>
      </w:r>
    </w:p>
    <w:p w14:paraId="63A22D89" w14:textId="77777777" w:rsidR="007E2219" w:rsidRPr="005E49EC" w:rsidRDefault="007E2219" w:rsidP="007E2219">
      <w:pPr>
        <w:numPr>
          <w:ilvl w:val="0"/>
          <w:numId w:val="25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Suspensão temporária da participação em licitação e impedimento de contratar com a Administração Pública do Município de Barra Mansa;</w:t>
      </w:r>
    </w:p>
    <w:p w14:paraId="5FB9D103" w14:textId="77777777" w:rsidR="007E2219" w:rsidRPr="005E49EC" w:rsidRDefault="007E2219" w:rsidP="007E2219">
      <w:pPr>
        <w:numPr>
          <w:ilvl w:val="0"/>
          <w:numId w:val="25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Declaração de inidoneidade para licitar e contratar com a Administração Pública.</w:t>
      </w:r>
    </w:p>
    <w:p w14:paraId="76943DAC" w14:textId="77777777" w:rsidR="007E2219" w:rsidRPr="005E49EC" w:rsidRDefault="007E2219" w:rsidP="007E2219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</w:rPr>
      </w:pPr>
    </w:p>
    <w:p w14:paraId="300EEAAB" w14:textId="77777777" w:rsidR="007E2219" w:rsidRPr="005E49EC" w:rsidRDefault="007E2219" w:rsidP="007E2219">
      <w:pPr>
        <w:spacing w:after="0" w:line="360" w:lineRule="auto"/>
        <w:ind w:left="-2" w:hanging="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A sanção administrativa deve ser determinada de acordo com a natureza e a gravidade da falta cometida, os danos causados à Administração Pública e as circunstâncias agravantes e atenuantes. </w:t>
      </w:r>
    </w:p>
    <w:p w14:paraId="474D6D46" w14:textId="77777777" w:rsidR="007E2219" w:rsidRPr="005E49EC" w:rsidRDefault="007E2219" w:rsidP="007E2219">
      <w:pPr>
        <w:spacing w:after="0" w:line="360" w:lineRule="auto"/>
        <w:ind w:left="-2" w:hanging="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Quando a penalidade envolver prazo ou valor, os critérios estabelecidos no item anterior, também deverão ser considerados para a sua fixação. </w:t>
      </w:r>
    </w:p>
    <w:p w14:paraId="0065F764" w14:textId="77777777" w:rsidR="007E2219" w:rsidRPr="005E49EC" w:rsidRDefault="007E2219" w:rsidP="007E2219">
      <w:pPr>
        <w:spacing w:after="0" w:line="360" w:lineRule="auto"/>
        <w:ind w:left="-2" w:hanging="2"/>
        <w:jc w:val="both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A imposição das penalidades é de competência exclusiva do órgão licitante, devendo ser aplicada pela Autoridade Competente. </w:t>
      </w:r>
    </w:p>
    <w:p w14:paraId="62D06C73" w14:textId="77777777" w:rsidR="007E2219" w:rsidRPr="005E49EC" w:rsidRDefault="007E2219" w:rsidP="007E2219">
      <w:pPr>
        <w:spacing w:after="0" w:line="360" w:lineRule="auto"/>
        <w:ind w:left="-2" w:hanging="2"/>
        <w:jc w:val="both"/>
        <w:rPr>
          <w:rFonts w:ascii="Arial" w:eastAsia="Times New Roman" w:hAnsi="Arial" w:cs="Arial"/>
          <w:color w:val="000000"/>
          <w:kern w:val="0"/>
          <w:lang w:eastAsia="pt-BR"/>
        </w:rPr>
      </w:pPr>
    </w:p>
    <w:p w14:paraId="70DD6FA9" w14:textId="77777777" w:rsidR="007E2219" w:rsidRPr="00C15A9F" w:rsidRDefault="007E2219" w:rsidP="007E2219">
      <w:pPr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C15A9F">
        <w:rPr>
          <w:rFonts w:ascii="Arial" w:eastAsia="Times New Roman" w:hAnsi="Arial" w:cs="Arial"/>
          <w:b/>
          <w:bCs/>
          <w:color w:val="000000"/>
          <w:kern w:val="0"/>
          <w:lang w:eastAsia="pt-BR"/>
        </w:rPr>
        <w:t>19.MATERIAIS A SEREM DISPONIBILIZADOS</w:t>
      </w:r>
    </w:p>
    <w:p w14:paraId="7A11A698" w14:textId="77777777" w:rsidR="007E2219" w:rsidRPr="005E49EC" w:rsidRDefault="007E2219" w:rsidP="007E221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</w:rPr>
      </w:pPr>
    </w:p>
    <w:p w14:paraId="12310D55" w14:textId="77777777" w:rsidR="007E2219" w:rsidRDefault="007E2219" w:rsidP="007E2219">
      <w:pPr>
        <w:spacing w:after="0" w:line="360" w:lineRule="auto"/>
        <w:ind w:left="-2" w:hanging="2"/>
        <w:jc w:val="both"/>
        <w:rPr>
          <w:rFonts w:ascii="Arial" w:eastAsia="Times New Roman" w:hAnsi="Arial" w:cs="Arial"/>
          <w:color w:val="000000"/>
          <w:kern w:val="0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A contratada será a responsável por fornecer e transportar qualquer material necessário para execução dos serviços, respeitando as especificações técnicas da planilha orçamentária e desse termo.</w:t>
      </w:r>
    </w:p>
    <w:p w14:paraId="7ED92FF2" w14:textId="77777777" w:rsidR="007E2219" w:rsidRPr="005E49EC" w:rsidRDefault="007E2219" w:rsidP="008936B8">
      <w:pPr>
        <w:spacing w:after="0" w:line="360" w:lineRule="auto"/>
        <w:jc w:val="both"/>
        <w:rPr>
          <w:rFonts w:ascii="Arial" w:eastAsia="Times New Roman" w:hAnsi="Arial" w:cs="Arial"/>
          <w:color w:val="000000"/>
          <w:kern w:val="0"/>
          <w:lang w:eastAsia="pt-BR"/>
        </w:rPr>
      </w:pPr>
    </w:p>
    <w:p w14:paraId="6D114E59" w14:textId="77777777" w:rsidR="007E2219" w:rsidRPr="00C15A9F" w:rsidRDefault="007E2219" w:rsidP="007E2219">
      <w:pPr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C15A9F">
        <w:rPr>
          <w:rFonts w:ascii="Arial" w:eastAsia="Times New Roman" w:hAnsi="Arial" w:cs="Arial"/>
          <w:b/>
          <w:bCs/>
          <w:color w:val="000000"/>
          <w:kern w:val="0"/>
          <w:lang w:eastAsia="pt-BR"/>
        </w:rPr>
        <w:t>20.DISPOSIÇÕES FINAIS</w:t>
      </w:r>
    </w:p>
    <w:p w14:paraId="4BF79ADA" w14:textId="77777777" w:rsidR="007E2219" w:rsidRPr="005E49EC" w:rsidRDefault="007E2219" w:rsidP="007E221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</w:rPr>
      </w:pPr>
    </w:p>
    <w:p w14:paraId="74FC7409" w14:textId="77777777" w:rsidR="007E2219" w:rsidRPr="005E49EC" w:rsidRDefault="007E2219" w:rsidP="007E2219">
      <w:pPr>
        <w:spacing w:after="0" w:line="360" w:lineRule="auto"/>
        <w:ind w:left="-2" w:hanging="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Ficam os licitantes sujeitos às sanções administrativas, cíveis e penais cabíveis, caso apresentem, na licitação, qualquer declaração falsa que não corresponda a realidade dos fatos. </w:t>
      </w:r>
    </w:p>
    <w:p w14:paraId="13FC6B1E" w14:textId="77777777" w:rsidR="007E2219" w:rsidRPr="005E49EC" w:rsidRDefault="007E2219" w:rsidP="007E2219">
      <w:pPr>
        <w:spacing w:after="0" w:line="360" w:lineRule="auto"/>
        <w:ind w:left="-2" w:hanging="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Os casos omissos ou eventuais dúvidas serão resolvidos pela Gestão e fiscalização, a quem caberá deliberar sobre o assunto.</w:t>
      </w:r>
    </w:p>
    <w:p w14:paraId="55A61C76" w14:textId="77777777" w:rsidR="007E2219" w:rsidRPr="005E49EC" w:rsidRDefault="007E2219" w:rsidP="007E2219">
      <w:pPr>
        <w:spacing w:after="0" w:line="360" w:lineRule="auto"/>
        <w:ind w:left="-2" w:hanging="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</w:rPr>
      </w:pPr>
      <w:r w:rsidRPr="005E49EC">
        <w:rPr>
          <w:rFonts w:ascii="Arial" w:eastAsia="Times New Roman" w:hAnsi="Arial" w:cs="Arial"/>
          <w:color w:val="000000"/>
          <w:kern w:val="0"/>
          <w:lang w:eastAsia="pt-BR"/>
        </w:rPr>
        <w:t>A CONTRATADA responderá legal e administrativamente pela garantia, solidez, qualidade e eficiência dos serviços/obra de engenharia por ela elaborados e essa responsabilidade não cessará com a entrega e aprovação dos serviços/ obra de engenharia, mas se estenderá até a conclusão da obra objeto dos serviços prestados.</w:t>
      </w:r>
    </w:p>
    <w:p w14:paraId="609ECE68" w14:textId="77777777" w:rsidR="007E2219" w:rsidRPr="00FC2A5A" w:rsidRDefault="007E2219" w:rsidP="00FC2A5A">
      <w:pPr>
        <w:spacing w:after="0" w:line="360" w:lineRule="auto"/>
        <w:jc w:val="both"/>
        <w:textAlignment w:val="baseline"/>
        <w:rPr>
          <w:rFonts w:ascii="Arial" w:eastAsia="Times New Roman" w:hAnsi="Arial" w:cs="Arial"/>
          <w:kern w:val="0"/>
          <w:lang w:eastAsia="pt-BR"/>
        </w:rPr>
      </w:pPr>
      <w:r w:rsidRPr="00FC2A5A">
        <w:rPr>
          <w:rFonts w:ascii="Arial" w:eastAsia="Times New Roman" w:hAnsi="Arial" w:cs="Arial"/>
          <w:color w:val="000000"/>
          <w:kern w:val="0"/>
          <w:lang w:eastAsia="pt-BR"/>
        </w:rPr>
        <w:t>Toda documentação técnica elaborada pela CONTRATADA relativa ao Objeto deste Projeto Básico, será de propriedade exclusiva da SMS, que dela se utilizará conforme lhe convier. </w:t>
      </w:r>
    </w:p>
    <w:p w14:paraId="47614911" w14:textId="77777777" w:rsidR="001D6AD3" w:rsidRPr="001D6AD3" w:rsidRDefault="001D6AD3" w:rsidP="001D6AD3">
      <w:pPr>
        <w:spacing w:after="0" w:line="360" w:lineRule="auto"/>
        <w:ind w:left="-2" w:hanging="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</w:rPr>
      </w:pPr>
    </w:p>
    <w:p w14:paraId="7A3CF07B" w14:textId="77777777" w:rsidR="001D6AD3" w:rsidRDefault="00C0316A" w:rsidP="00C0316A">
      <w:pPr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kern w:val="0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kern w:val="0"/>
          <w:lang w:eastAsia="pt-BR"/>
        </w:rPr>
        <w:t>RESPONSÁVEL PELA ELABORAÇ</w:t>
      </w:r>
      <w:r w:rsidR="00572E54">
        <w:rPr>
          <w:rFonts w:ascii="Arial" w:eastAsia="Times New Roman" w:hAnsi="Arial" w:cs="Arial"/>
          <w:b/>
          <w:bCs/>
          <w:color w:val="000000"/>
          <w:kern w:val="0"/>
          <w:lang w:eastAsia="pt-BR"/>
        </w:rPr>
        <w:t>Ã</w:t>
      </w:r>
      <w:r>
        <w:rPr>
          <w:rFonts w:ascii="Arial" w:eastAsia="Times New Roman" w:hAnsi="Arial" w:cs="Arial"/>
          <w:b/>
          <w:bCs/>
          <w:color w:val="000000"/>
          <w:kern w:val="0"/>
          <w:lang w:eastAsia="pt-BR"/>
        </w:rPr>
        <w:t>O</w:t>
      </w:r>
    </w:p>
    <w:p w14:paraId="0EE2A0B0" w14:textId="77777777" w:rsidR="00572E54" w:rsidRDefault="00572E54" w:rsidP="00FC2A5A">
      <w:pPr>
        <w:spacing w:after="0" w:line="360" w:lineRule="auto"/>
        <w:textAlignment w:val="baseline"/>
        <w:rPr>
          <w:rFonts w:ascii="Arial" w:eastAsia="Times New Roman" w:hAnsi="Arial" w:cs="Arial"/>
          <w:b/>
          <w:bCs/>
          <w:color w:val="000000"/>
          <w:kern w:val="0"/>
          <w:lang w:eastAsia="pt-BR"/>
        </w:rPr>
      </w:pPr>
    </w:p>
    <w:p w14:paraId="273B391C" w14:textId="77777777" w:rsidR="00C0316A" w:rsidRDefault="00572E54" w:rsidP="00C0316A">
      <w:pPr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kern w:val="0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kern w:val="0"/>
          <w:lang w:eastAsia="pt-BR"/>
        </w:rPr>
        <w:t>____________________________________________</w:t>
      </w:r>
    </w:p>
    <w:p w14:paraId="260AB15A" w14:textId="77777777" w:rsidR="00C0316A" w:rsidRPr="00572E54" w:rsidRDefault="00C0316A" w:rsidP="00572E54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72E54">
        <w:rPr>
          <w:rFonts w:ascii="Arial" w:eastAsia="Times New Roman" w:hAnsi="Arial" w:cs="Arial"/>
          <w:color w:val="000000"/>
          <w:kern w:val="0"/>
          <w:lang w:eastAsia="pt-BR"/>
        </w:rPr>
        <w:t xml:space="preserve">Nome: </w:t>
      </w:r>
      <w:r w:rsidR="00B638A9">
        <w:rPr>
          <w:rFonts w:ascii="Arial" w:eastAsia="Times New Roman" w:hAnsi="Arial" w:cs="Arial"/>
          <w:color w:val="000000"/>
          <w:kern w:val="0"/>
          <w:lang w:eastAsia="pt-BR"/>
        </w:rPr>
        <w:t>Sabrina Amaral</w:t>
      </w:r>
      <w:r w:rsidR="00B97A5A">
        <w:rPr>
          <w:rFonts w:ascii="Arial" w:eastAsia="Times New Roman" w:hAnsi="Arial" w:cs="Arial"/>
          <w:color w:val="000000"/>
          <w:kern w:val="0"/>
          <w:lang w:eastAsia="pt-BR"/>
        </w:rPr>
        <w:t xml:space="preserve"> de Melo</w:t>
      </w:r>
    </w:p>
    <w:p w14:paraId="03429CCB" w14:textId="77777777" w:rsidR="00572E54" w:rsidRPr="00572E54" w:rsidRDefault="00572E54" w:rsidP="00572E54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kern w:val="0"/>
          <w:lang w:eastAsia="pt-BR"/>
        </w:rPr>
      </w:pPr>
      <w:r w:rsidRPr="00572E54">
        <w:rPr>
          <w:rFonts w:ascii="Arial" w:eastAsia="Times New Roman" w:hAnsi="Arial" w:cs="Arial"/>
          <w:color w:val="000000"/>
          <w:kern w:val="0"/>
          <w:lang w:eastAsia="pt-BR"/>
        </w:rPr>
        <w:t xml:space="preserve">Cargo: </w:t>
      </w:r>
      <w:r w:rsidR="00B97A5A">
        <w:rPr>
          <w:rFonts w:ascii="Arial" w:eastAsia="Times New Roman" w:hAnsi="Arial" w:cs="Arial"/>
          <w:color w:val="000000"/>
          <w:kern w:val="0"/>
          <w:lang w:eastAsia="pt-BR"/>
        </w:rPr>
        <w:t>Arquiteta e Urbanista</w:t>
      </w:r>
    </w:p>
    <w:p w14:paraId="2D85DC15" w14:textId="77777777" w:rsidR="00B97A5A" w:rsidRPr="00C61270" w:rsidRDefault="00B638A9" w:rsidP="00B97A5A">
      <w:pPr>
        <w:keepNext/>
        <w:spacing w:line="360" w:lineRule="auto"/>
        <w:ind w:firstLine="709"/>
        <w:jc w:val="center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CAU: A72131</w:t>
      </w:r>
      <w:r w:rsidR="00B97A5A">
        <w:rPr>
          <w:rFonts w:ascii="Arial" w:eastAsia="Arial" w:hAnsi="Arial" w:cs="Arial"/>
          <w:color w:val="000000" w:themeColor="text1"/>
        </w:rPr>
        <w:t>-</w:t>
      </w:r>
      <w:r>
        <w:rPr>
          <w:rFonts w:ascii="Arial" w:eastAsia="Arial" w:hAnsi="Arial" w:cs="Arial"/>
          <w:color w:val="000000" w:themeColor="text1"/>
        </w:rPr>
        <w:t>0</w:t>
      </w:r>
    </w:p>
    <w:p w14:paraId="0358DE49" w14:textId="77777777" w:rsidR="005B7984" w:rsidRPr="003C7863" w:rsidRDefault="005B7984" w:rsidP="00B97A5A">
      <w:pPr>
        <w:spacing w:after="0" w:line="240" w:lineRule="auto"/>
        <w:jc w:val="center"/>
        <w:textAlignment w:val="baseline"/>
        <w:rPr>
          <w:rFonts w:ascii="Arial" w:hAnsi="Arial" w:cs="Arial"/>
        </w:rPr>
      </w:pPr>
    </w:p>
    <w:sectPr w:rsidR="005B7984" w:rsidRPr="003C7863" w:rsidSect="008614E4">
      <w:head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34206" w14:textId="77777777" w:rsidR="00F16217" w:rsidRDefault="00F16217" w:rsidP="003B70C2">
      <w:pPr>
        <w:spacing w:after="0" w:line="240" w:lineRule="auto"/>
      </w:pPr>
      <w:r>
        <w:separator/>
      </w:r>
    </w:p>
  </w:endnote>
  <w:endnote w:type="continuationSeparator" w:id="0">
    <w:p w14:paraId="374B6BE9" w14:textId="77777777" w:rsidR="00F16217" w:rsidRDefault="00F16217" w:rsidP="003B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4E7EB" w14:textId="77777777" w:rsidR="00F16217" w:rsidRDefault="00F16217" w:rsidP="003B70C2">
      <w:pPr>
        <w:spacing w:after="0" w:line="240" w:lineRule="auto"/>
      </w:pPr>
      <w:r>
        <w:separator/>
      </w:r>
    </w:p>
  </w:footnote>
  <w:footnote w:type="continuationSeparator" w:id="0">
    <w:p w14:paraId="692FDAE8" w14:textId="77777777" w:rsidR="00F16217" w:rsidRDefault="00F16217" w:rsidP="003B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085"/>
      <w:gridCol w:w="8105"/>
    </w:tblGrid>
    <w:tr w:rsidR="003B70C2" w14:paraId="453AB08E" w14:textId="77777777" w:rsidTr="003B70C2">
      <w:trPr>
        <w:trHeight w:val="1276"/>
      </w:trPr>
      <w:tc>
        <w:tcPr>
          <w:tcW w:w="1085" w:type="dxa"/>
          <w:hideMark/>
        </w:tcPr>
        <w:p w14:paraId="5DB434D9" w14:textId="77777777" w:rsidR="003B70C2" w:rsidRDefault="003B70C2" w:rsidP="003B70C2">
          <w:pPr>
            <w:pStyle w:val="Cabealho"/>
            <w:tabs>
              <w:tab w:val="left" w:pos="708"/>
            </w:tabs>
            <w:snapToGrid w:val="0"/>
            <w:jc w:val="right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78D90D58" wp14:editId="39E1DD55">
                <wp:extent cx="552450" cy="704850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46" t="-37" r="-46" b="-3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4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05" w:type="dxa"/>
          <w:vAlign w:val="center"/>
          <w:hideMark/>
        </w:tcPr>
        <w:p w14:paraId="655C4B49" w14:textId="77777777" w:rsidR="003B70C2" w:rsidRPr="003B70C2" w:rsidRDefault="003B70C2" w:rsidP="003B70C2">
          <w:pPr>
            <w:pStyle w:val="Ttulo7"/>
            <w:tabs>
              <w:tab w:val="left" w:pos="0"/>
            </w:tabs>
            <w:snapToGrid w:val="0"/>
            <w:spacing w:before="0"/>
            <w:jc w:val="center"/>
            <w:rPr>
              <w:rFonts w:ascii="Tahoma" w:hAnsi="Tahoma" w:cs="Tahoma"/>
              <w:b/>
              <w:bCs/>
              <w:i w:val="0"/>
              <w:iCs w:val="0"/>
              <w:color w:val="auto"/>
              <w:sz w:val="20"/>
              <w:szCs w:val="20"/>
            </w:rPr>
          </w:pPr>
          <w:r w:rsidRPr="003B70C2">
            <w:rPr>
              <w:rFonts w:ascii="Arial" w:hAnsi="Arial" w:cs="Arial"/>
              <w:b/>
              <w:bCs/>
              <w:i w:val="0"/>
              <w:iCs w:val="0"/>
              <w:color w:val="auto"/>
              <w:sz w:val="20"/>
              <w:szCs w:val="20"/>
            </w:rPr>
            <w:t>ESTADO DO RIO DE JANEIRO</w:t>
          </w:r>
        </w:p>
        <w:p w14:paraId="20C12349" w14:textId="77777777" w:rsidR="003B70C2" w:rsidRPr="003B70C2" w:rsidRDefault="003B70C2" w:rsidP="003B70C2">
          <w:pPr>
            <w:pStyle w:val="Ttulo8"/>
            <w:tabs>
              <w:tab w:val="left" w:pos="0"/>
            </w:tabs>
            <w:spacing w:before="0"/>
            <w:jc w:val="center"/>
            <w:rPr>
              <w:b/>
              <w:bCs/>
              <w:color w:val="auto"/>
              <w:sz w:val="20"/>
              <w:szCs w:val="20"/>
            </w:rPr>
          </w:pPr>
          <w:r w:rsidRPr="003B70C2">
            <w:rPr>
              <w:rFonts w:ascii="Arial" w:hAnsi="Arial" w:cs="Arial"/>
              <w:b/>
              <w:bCs/>
              <w:color w:val="auto"/>
              <w:sz w:val="20"/>
              <w:szCs w:val="20"/>
            </w:rPr>
            <w:t>PREFEITURA MUNICIPAL DE BARRA MANSA</w:t>
          </w:r>
        </w:p>
        <w:p w14:paraId="2C737359" w14:textId="77777777" w:rsidR="003B70C2" w:rsidRPr="003B70C2" w:rsidRDefault="003B70C2" w:rsidP="003B70C2">
          <w:pPr>
            <w:pStyle w:val="Ttulo1"/>
            <w:tabs>
              <w:tab w:val="left" w:pos="0"/>
            </w:tabs>
            <w:spacing w:before="0"/>
            <w:jc w:val="center"/>
            <w:rPr>
              <w:b/>
              <w:bCs/>
              <w:color w:val="auto"/>
              <w:sz w:val="20"/>
              <w:szCs w:val="20"/>
            </w:rPr>
          </w:pPr>
          <w:r w:rsidRPr="003B70C2">
            <w:rPr>
              <w:rFonts w:ascii="Arial" w:hAnsi="Arial" w:cs="Arial"/>
              <w:b/>
              <w:bCs/>
              <w:color w:val="auto"/>
              <w:sz w:val="20"/>
              <w:szCs w:val="20"/>
            </w:rPr>
            <w:t>SECRETARIA MUNICIPAL DE PLANEJAMENTO URBANO</w:t>
          </w:r>
        </w:p>
        <w:p w14:paraId="641CF047" w14:textId="77777777" w:rsidR="003B70C2" w:rsidRDefault="003B70C2" w:rsidP="003B70C2">
          <w:pPr>
            <w:pStyle w:val="Ttulo8"/>
            <w:numPr>
              <w:ilvl w:val="7"/>
              <w:numId w:val="33"/>
            </w:numPr>
            <w:tabs>
              <w:tab w:val="left" w:pos="0"/>
            </w:tabs>
            <w:ind w:left="5760" w:hanging="360"/>
          </w:pPr>
        </w:p>
      </w:tc>
    </w:tr>
  </w:tbl>
  <w:p w14:paraId="77940C7A" w14:textId="77777777" w:rsidR="003B70C2" w:rsidRDefault="003B70C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4C6986"/>
    <w:multiLevelType w:val="multilevel"/>
    <w:tmpl w:val="76F04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2F00E3"/>
    <w:multiLevelType w:val="multilevel"/>
    <w:tmpl w:val="F5B6FFA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3D68F0"/>
    <w:multiLevelType w:val="hybridMultilevel"/>
    <w:tmpl w:val="0B7E33F4"/>
    <w:lvl w:ilvl="0" w:tplc="7018ECF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DBA57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58E8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8274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52F8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02C6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1E9C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EE82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6037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E43243"/>
    <w:multiLevelType w:val="multilevel"/>
    <w:tmpl w:val="F5B6FFA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175672"/>
    <w:multiLevelType w:val="hybridMultilevel"/>
    <w:tmpl w:val="3F5ACDF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63F70"/>
    <w:multiLevelType w:val="multilevel"/>
    <w:tmpl w:val="B502B3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1240F1"/>
    <w:multiLevelType w:val="multilevel"/>
    <w:tmpl w:val="30189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675550"/>
    <w:multiLevelType w:val="hybridMultilevel"/>
    <w:tmpl w:val="413636B6"/>
    <w:lvl w:ilvl="0" w:tplc="3AB6BE32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C3B05BD"/>
    <w:multiLevelType w:val="multilevel"/>
    <w:tmpl w:val="AFEA308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526EBD"/>
    <w:multiLevelType w:val="multilevel"/>
    <w:tmpl w:val="4462BD0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9A229A"/>
    <w:multiLevelType w:val="multilevel"/>
    <w:tmpl w:val="5998954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EE64CC"/>
    <w:multiLevelType w:val="multilevel"/>
    <w:tmpl w:val="5998954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7AC0403"/>
    <w:multiLevelType w:val="multilevel"/>
    <w:tmpl w:val="0764D1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19331D"/>
    <w:multiLevelType w:val="multilevel"/>
    <w:tmpl w:val="25FCA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880D95"/>
    <w:multiLevelType w:val="multilevel"/>
    <w:tmpl w:val="6E786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5790132"/>
    <w:multiLevelType w:val="multilevel"/>
    <w:tmpl w:val="30DE1B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C826996"/>
    <w:multiLevelType w:val="hybridMultilevel"/>
    <w:tmpl w:val="E22E97DA"/>
    <w:lvl w:ilvl="0" w:tplc="F2DC738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10CB7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0C3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0A18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1096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924B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46A2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3C2D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3821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61E158E"/>
    <w:multiLevelType w:val="multilevel"/>
    <w:tmpl w:val="D47E5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3C220A"/>
    <w:multiLevelType w:val="multilevel"/>
    <w:tmpl w:val="3D1CED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9E2EFD"/>
    <w:multiLevelType w:val="hybridMultilevel"/>
    <w:tmpl w:val="D9A65EAE"/>
    <w:lvl w:ilvl="0" w:tplc="041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92A4A7E"/>
    <w:multiLevelType w:val="hybridMultilevel"/>
    <w:tmpl w:val="ED2EA29C"/>
    <w:lvl w:ilvl="0" w:tplc="CA2209A6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898FF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589E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6C53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02AC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264D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188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7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3C49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2B72BB7"/>
    <w:multiLevelType w:val="multilevel"/>
    <w:tmpl w:val="81D2B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8CD3530"/>
    <w:multiLevelType w:val="multilevel"/>
    <w:tmpl w:val="3BDAA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A846351"/>
    <w:multiLevelType w:val="multilevel"/>
    <w:tmpl w:val="D9901A1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D5C0ACE"/>
    <w:multiLevelType w:val="multilevel"/>
    <w:tmpl w:val="64B2704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18"/>
  </w:num>
  <w:num w:numId="4">
    <w:abstractNumId w:val="19"/>
    <w:lvlOverride w:ilvl="0">
      <w:lvl w:ilvl="0">
        <w:numFmt w:val="decimal"/>
        <w:lvlText w:val="%1."/>
        <w:lvlJc w:val="left"/>
      </w:lvl>
    </w:lvlOverride>
  </w:num>
  <w:num w:numId="5">
    <w:abstractNumId w:val="15"/>
    <w:lvlOverride w:ilvl="0">
      <w:lvl w:ilvl="0">
        <w:numFmt w:val="lowerLetter"/>
        <w:lvlText w:val="%1."/>
        <w:lvlJc w:val="left"/>
      </w:lvl>
    </w:lvlOverride>
  </w:num>
  <w:num w:numId="6">
    <w:abstractNumId w:val="15"/>
    <w:lvlOverride w:ilvl="0">
      <w:lvl w:ilvl="0">
        <w:numFmt w:val="lowerLetter"/>
        <w:lvlText w:val="%1."/>
        <w:lvlJc w:val="left"/>
      </w:lvl>
    </w:lvlOverride>
  </w:num>
  <w:num w:numId="7">
    <w:abstractNumId w:val="15"/>
    <w:lvlOverride w:ilvl="0">
      <w:lvl w:ilvl="0">
        <w:numFmt w:val="lowerLetter"/>
        <w:lvlText w:val="%1."/>
        <w:lvlJc w:val="left"/>
      </w:lvl>
    </w:lvlOverride>
  </w:num>
  <w:num w:numId="8">
    <w:abstractNumId w:val="15"/>
    <w:lvlOverride w:ilvl="0">
      <w:lvl w:ilvl="0">
        <w:numFmt w:val="lowerLetter"/>
        <w:lvlText w:val="%1."/>
        <w:lvlJc w:val="left"/>
      </w:lvl>
    </w:lvlOverride>
  </w:num>
  <w:num w:numId="9">
    <w:abstractNumId w:val="13"/>
    <w:lvlOverride w:ilvl="0">
      <w:lvl w:ilvl="0">
        <w:numFmt w:val="decimal"/>
        <w:lvlText w:val="%1."/>
        <w:lvlJc w:val="left"/>
      </w:lvl>
    </w:lvlOverride>
  </w:num>
  <w:num w:numId="10">
    <w:abstractNumId w:val="9"/>
    <w:lvlOverride w:ilvl="0">
      <w:lvl w:ilvl="0">
        <w:numFmt w:val="decimal"/>
        <w:lvlText w:val="%1."/>
        <w:lvlJc w:val="left"/>
      </w:lvl>
    </w:lvlOverride>
  </w:num>
  <w:num w:numId="11">
    <w:abstractNumId w:val="25"/>
    <w:lvlOverride w:ilvl="0">
      <w:lvl w:ilvl="0">
        <w:numFmt w:val="decimal"/>
        <w:lvlText w:val="%1."/>
        <w:lvlJc w:val="left"/>
      </w:lvl>
    </w:lvlOverride>
  </w:num>
  <w:num w:numId="12">
    <w:abstractNumId w:val="10"/>
    <w:lvlOverride w:ilvl="0">
      <w:lvl w:ilvl="0">
        <w:numFmt w:val="decimal"/>
        <w:lvlText w:val="%1."/>
        <w:lvlJc w:val="left"/>
      </w:lvl>
    </w:lvlOverride>
  </w:num>
  <w:num w:numId="13">
    <w:abstractNumId w:val="1"/>
    <w:lvlOverride w:ilvl="0">
      <w:lvl w:ilvl="0">
        <w:numFmt w:val="lowerLetter"/>
        <w:lvlText w:val="%1."/>
        <w:lvlJc w:val="left"/>
        <w:rPr>
          <w:b w:val="0"/>
        </w:rPr>
      </w:lvl>
    </w:lvlOverride>
  </w:num>
  <w:num w:numId="14">
    <w:abstractNumId w:val="1"/>
    <w:lvlOverride w:ilvl="0">
      <w:lvl w:ilvl="0">
        <w:numFmt w:val="lowerLetter"/>
        <w:lvlText w:val="%1."/>
        <w:lvlJc w:val="left"/>
        <w:rPr>
          <w:color w:val="auto"/>
        </w:rPr>
      </w:lvl>
    </w:lvlOverride>
  </w:num>
  <w:num w:numId="15">
    <w:abstractNumId w:val="1"/>
    <w:lvlOverride w:ilvl="0">
      <w:lvl w:ilvl="0">
        <w:numFmt w:val="lowerLetter"/>
        <w:lvlText w:val="%1."/>
        <w:lvlJc w:val="left"/>
      </w:lvl>
    </w:lvlOverride>
  </w:num>
  <w:num w:numId="16">
    <w:abstractNumId w:val="6"/>
    <w:lvlOverride w:ilvl="0">
      <w:lvl w:ilvl="0">
        <w:numFmt w:val="decimal"/>
        <w:lvlText w:val="%1."/>
        <w:lvlJc w:val="left"/>
      </w:lvl>
    </w:lvlOverride>
  </w:num>
  <w:num w:numId="17">
    <w:abstractNumId w:val="23"/>
  </w:num>
  <w:num w:numId="18">
    <w:abstractNumId w:val="7"/>
    <w:lvlOverride w:ilvl="0">
      <w:lvl w:ilvl="0">
        <w:numFmt w:val="lowerLetter"/>
        <w:lvlText w:val="%1."/>
        <w:lvlJc w:val="left"/>
      </w:lvl>
    </w:lvlOverride>
  </w:num>
  <w:num w:numId="19">
    <w:abstractNumId w:val="3"/>
  </w:num>
  <w:num w:numId="20">
    <w:abstractNumId w:val="17"/>
  </w:num>
  <w:num w:numId="21">
    <w:abstractNumId w:val="21"/>
  </w:num>
  <w:num w:numId="22">
    <w:abstractNumId w:val="24"/>
    <w:lvlOverride w:ilvl="0">
      <w:lvl w:ilvl="0">
        <w:numFmt w:val="decimal"/>
        <w:lvlText w:val="%1."/>
        <w:lvlJc w:val="left"/>
      </w:lvl>
    </w:lvlOverride>
  </w:num>
  <w:num w:numId="23">
    <w:abstractNumId w:val="14"/>
  </w:num>
  <w:num w:numId="24">
    <w:abstractNumId w:val="16"/>
    <w:lvlOverride w:ilvl="0">
      <w:lvl w:ilvl="0">
        <w:numFmt w:val="decimal"/>
        <w:lvlText w:val="%1."/>
        <w:lvlJc w:val="left"/>
      </w:lvl>
    </w:lvlOverride>
  </w:num>
  <w:num w:numId="25">
    <w:abstractNumId w:val="22"/>
    <w:lvlOverride w:ilvl="0">
      <w:lvl w:ilvl="0">
        <w:numFmt w:val="lowerLetter"/>
        <w:lvlText w:val="%1."/>
        <w:lvlJc w:val="left"/>
      </w:lvl>
    </w:lvlOverride>
  </w:num>
  <w:num w:numId="26">
    <w:abstractNumId w:val="22"/>
    <w:lvlOverride w:ilvl="0">
      <w:lvl w:ilvl="0">
        <w:numFmt w:val="lowerLetter"/>
        <w:lvlText w:val="%1."/>
        <w:lvlJc w:val="left"/>
      </w:lvl>
    </w:lvlOverride>
  </w:num>
  <w:num w:numId="27">
    <w:abstractNumId w:val="22"/>
    <w:lvlOverride w:ilvl="0">
      <w:lvl w:ilvl="0">
        <w:numFmt w:val="lowerLetter"/>
        <w:lvlText w:val="%1."/>
        <w:lvlJc w:val="left"/>
      </w:lvl>
    </w:lvlOverride>
  </w:num>
  <w:num w:numId="28">
    <w:abstractNumId w:val="22"/>
    <w:lvlOverride w:ilvl="0">
      <w:lvl w:ilvl="0">
        <w:numFmt w:val="lowerLetter"/>
        <w:lvlText w:val="%1."/>
        <w:lvlJc w:val="left"/>
      </w:lvl>
    </w:lvlOverride>
  </w:num>
  <w:num w:numId="29">
    <w:abstractNumId w:val="11"/>
    <w:lvlOverride w:ilvl="0">
      <w:lvl w:ilvl="0">
        <w:numFmt w:val="decimal"/>
        <w:lvlText w:val="%1."/>
        <w:lvlJc w:val="left"/>
      </w:lvl>
    </w:lvlOverride>
  </w:num>
  <w:num w:numId="30">
    <w:abstractNumId w:val="12"/>
  </w:num>
  <w:num w:numId="31">
    <w:abstractNumId w:val="4"/>
    <w:lvlOverride w:ilvl="0">
      <w:lvl w:ilvl="0">
        <w:numFmt w:val="decimal"/>
        <w:lvlText w:val="%1."/>
        <w:lvlJc w:val="left"/>
      </w:lvl>
    </w:lvlOverride>
  </w:num>
  <w:num w:numId="32">
    <w:abstractNumId w:val="2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7984"/>
    <w:rsid w:val="000700FC"/>
    <w:rsid w:val="000B441A"/>
    <w:rsid w:val="001474B4"/>
    <w:rsid w:val="00164627"/>
    <w:rsid w:val="00193EFB"/>
    <w:rsid w:val="001947F6"/>
    <w:rsid w:val="001B0966"/>
    <w:rsid w:val="001D002A"/>
    <w:rsid w:val="001D6AD3"/>
    <w:rsid w:val="0021714F"/>
    <w:rsid w:val="0022104F"/>
    <w:rsid w:val="002C6959"/>
    <w:rsid w:val="003A40E2"/>
    <w:rsid w:val="003B70C2"/>
    <w:rsid w:val="003B7213"/>
    <w:rsid w:val="003C4E9D"/>
    <w:rsid w:val="003C7863"/>
    <w:rsid w:val="0040552E"/>
    <w:rsid w:val="00414752"/>
    <w:rsid w:val="004662C0"/>
    <w:rsid w:val="00487B83"/>
    <w:rsid w:val="004A2CE4"/>
    <w:rsid w:val="00572E54"/>
    <w:rsid w:val="00591ABC"/>
    <w:rsid w:val="005B7984"/>
    <w:rsid w:val="005D1B3E"/>
    <w:rsid w:val="005F59E5"/>
    <w:rsid w:val="006A60AE"/>
    <w:rsid w:val="00712113"/>
    <w:rsid w:val="00720445"/>
    <w:rsid w:val="007E2219"/>
    <w:rsid w:val="00840D24"/>
    <w:rsid w:val="008614E4"/>
    <w:rsid w:val="00877B93"/>
    <w:rsid w:val="00885C24"/>
    <w:rsid w:val="008936B8"/>
    <w:rsid w:val="00914476"/>
    <w:rsid w:val="009417FE"/>
    <w:rsid w:val="00981B4E"/>
    <w:rsid w:val="00996F9A"/>
    <w:rsid w:val="00AA2C5F"/>
    <w:rsid w:val="00AD5FDC"/>
    <w:rsid w:val="00AF39FD"/>
    <w:rsid w:val="00B37228"/>
    <w:rsid w:val="00B613BD"/>
    <w:rsid w:val="00B638A9"/>
    <w:rsid w:val="00B97A5A"/>
    <w:rsid w:val="00BD395D"/>
    <w:rsid w:val="00C0316A"/>
    <w:rsid w:val="00C15A9F"/>
    <w:rsid w:val="00C37EAA"/>
    <w:rsid w:val="00C57FC1"/>
    <w:rsid w:val="00C93F81"/>
    <w:rsid w:val="00CC0735"/>
    <w:rsid w:val="00CD3D7F"/>
    <w:rsid w:val="00CF7041"/>
    <w:rsid w:val="00D1712F"/>
    <w:rsid w:val="00D6169D"/>
    <w:rsid w:val="00D84A7A"/>
    <w:rsid w:val="00D86B4E"/>
    <w:rsid w:val="00DD6BD9"/>
    <w:rsid w:val="00E4191B"/>
    <w:rsid w:val="00E528E3"/>
    <w:rsid w:val="00E55DE1"/>
    <w:rsid w:val="00E621AE"/>
    <w:rsid w:val="00E74226"/>
    <w:rsid w:val="00F16217"/>
    <w:rsid w:val="00F61846"/>
    <w:rsid w:val="00F7266D"/>
    <w:rsid w:val="00F8618D"/>
    <w:rsid w:val="00FB5EB6"/>
    <w:rsid w:val="00FB7664"/>
    <w:rsid w:val="00FC2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BA191"/>
  <w15:docId w15:val="{6C23F104-AE28-4B12-BEB4-3AD0C2CD3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4E4"/>
  </w:style>
  <w:style w:type="paragraph" w:styleId="Ttulo1">
    <w:name w:val="heading 1"/>
    <w:basedOn w:val="Normal"/>
    <w:next w:val="Normal"/>
    <w:link w:val="Ttulo1Char"/>
    <w:uiPriority w:val="9"/>
    <w:qFormat/>
    <w:rsid w:val="003B70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3C78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t-BR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B70C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B70C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B7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B613BD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3C7863"/>
    <w:rPr>
      <w:color w:val="0000FF"/>
      <w:u w:val="single"/>
    </w:rPr>
  </w:style>
  <w:style w:type="character" w:customStyle="1" w:styleId="Ttulo3Char">
    <w:name w:val="Título 3 Char"/>
    <w:basedOn w:val="Fontepargpadro"/>
    <w:link w:val="Ttulo3"/>
    <w:uiPriority w:val="9"/>
    <w:rsid w:val="003C7863"/>
    <w:rPr>
      <w:rFonts w:ascii="Times New Roman" w:eastAsia="Times New Roman" w:hAnsi="Times New Roman" w:cs="Times New Roman"/>
      <w:b/>
      <w:bCs/>
      <w:kern w:val="0"/>
      <w:sz w:val="27"/>
      <w:szCs w:val="27"/>
      <w:lang w:eastAsia="pt-BR"/>
    </w:rPr>
  </w:style>
  <w:style w:type="character" w:customStyle="1" w:styleId="go">
    <w:name w:val="go"/>
    <w:basedOn w:val="Fontepargpadro"/>
    <w:rsid w:val="003C7863"/>
  </w:style>
  <w:style w:type="character" w:customStyle="1" w:styleId="MenoPendente1">
    <w:name w:val="Menção Pendente1"/>
    <w:basedOn w:val="Fontepargpadro"/>
    <w:uiPriority w:val="99"/>
    <w:semiHidden/>
    <w:unhideWhenUsed/>
    <w:rsid w:val="003C7863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3B70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B70C2"/>
  </w:style>
  <w:style w:type="paragraph" w:styleId="Rodap">
    <w:name w:val="footer"/>
    <w:basedOn w:val="Normal"/>
    <w:link w:val="RodapChar"/>
    <w:uiPriority w:val="99"/>
    <w:unhideWhenUsed/>
    <w:rsid w:val="003B70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B70C2"/>
  </w:style>
  <w:style w:type="character" w:customStyle="1" w:styleId="Ttulo1Char">
    <w:name w:val="Título 1 Char"/>
    <w:basedOn w:val="Fontepargpadro"/>
    <w:link w:val="Ttulo1"/>
    <w:uiPriority w:val="9"/>
    <w:rsid w:val="003B70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B70C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B70C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61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618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analto.gov.br/ccivil_03/_ato2019-2022/2021/lei/l14133.htm" TargetMode="External"/><Relationship Id="rId13" Type="http://schemas.openxmlformats.org/officeDocument/2006/relationships/hyperlink" Target="mailto:geadm.smsbm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lanalto.gov.br/ccivil_03/_ato2019-2022/2021/lei/l14133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celandia.cge@gmail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cgeadm.mpu@barramansa.rj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lanalto.gov.br/ccivil_03/_ato2019-2022/2021/lei/l14133.ht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B7A34-9412-4467-B7BF-2372D87FE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12</Pages>
  <Words>3317</Words>
  <Characters>17918</Characters>
  <Application>Microsoft Office Word</Application>
  <DocSecurity>0</DocSecurity>
  <Lines>149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Marcelandia dos Santos Silva</dc:creator>
  <cp:lastModifiedBy>Sabrina Amaral de Melo</cp:lastModifiedBy>
  <cp:revision>30</cp:revision>
  <cp:lastPrinted>2023-06-07T17:48:00Z</cp:lastPrinted>
  <dcterms:created xsi:type="dcterms:W3CDTF">2023-03-23T19:37:00Z</dcterms:created>
  <dcterms:modified xsi:type="dcterms:W3CDTF">2023-06-07T17:55:00Z</dcterms:modified>
</cp:coreProperties>
</file>