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A9BC" w14:textId="77777777" w:rsidR="00856DB4" w:rsidRDefault="00856DB4"/>
    <w:p w14:paraId="78F98C1A" w14:textId="77777777" w:rsidR="00856DB4" w:rsidRPr="00EF6A2B" w:rsidRDefault="00856DB4" w:rsidP="00856DB4">
      <w:pPr>
        <w:pStyle w:val="NormalWeb"/>
        <w:jc w:val="center"/>
        <w:rPr>
          <w:rFonts w:ascii="Arial" w:hAnsi="Arial" w:cs="Arial"/>
          <w:b/>
          <w:color w:val="000000"/>
          <w:sz w:val="18"/>
          <w:szCs w:val="18"/>
        </w:rPr>
      </w:pPr>
      <w:bookmarkStart w:id="0" w:name="_Hlk75874350"/>
      <w:bookmarkStart w:id="1" w:name="_Hlk75876611"/>
      <w:r w:rsidRPr="00EF6A2B">
        <w:rPr>
          <w:rFonts w:ascii="Arial" w:hAnsi="Arial" w:cs="Arial"/>
          <w:b/>
          <w:color w:val="000000"/>
          <w:sz w:val="18"/>
          <w:szCs w:val="18"/>
        </w:rPr>
        <w:t>ERRATA</w:t>
      </w:r>
    </w:p>
    <w:p w14:paraId="1880B690" w14:textId="7D4786C1" w:rsidR="00856DB4" w:rsidRPr="00EF6A2B" w:rsidRDefault="00856DB4" w:rsidP="00856DB4">
      <w:pPr>
        <w:pStyle w:val="NormalWeb"/>
        <w:rPr>
          <w:rFonts w:ascii="Arial" w:hAnsi="Arial" w:cs="Arial"/>
          <w:b/>
          <w:color w:val="000000"/>
          <w:sz w:val="18"/>
          <w:szCs w:val="18"/>
        </w:rPr>
      </w:pPr>
      <w:r w:rsidRPr="00EF6A2B">
        <w:rPr>
          <w:rFonts w:ascii="Arial" w:hAnsi="Arial" w:cs="Arial"/>
          <w:b/>
          <w:color w:val="000000"/>
          <w:sz w:val="18"/>
          <w:szCs w:val="18"/>
        </w:rPr>
        <w:t>A planilha de Dispensa de Licitação, publicada no Notícia Oficial, Ed.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0209DB">
        <w:rPr>
          <w:rFonts w:ascii="Arial" w:hAnsi="Arial" w:cs="Arial"/>
          <w:b/>
          <w:color w:val="000000"/>
          <w:sz w:val="18"/>
          <w:szCs w:val="18"/>
        </w:rPr>
        <w:t xml:space="preserve">1291 </w:t>
      </w:r>
      <w:r w:rsidRPr="00EF6A2B">
        <w:rPr>
          <w:rFonts w:ascii="Arial" w:hAnsi="Arial" w:cs="Arial"/>
          <w:b/>
          <w:color w:val="000000"/>
          <w:sz w:val="18"/>
          <w:szCs w:val="18"/>
        </w:rPr>
        <w:t xml:space="preserve">de </w:t>
      </w:r>
      <w:r w:rsidR="000209DB">
        <w:rPr>
          <w:rFonts w:ascii="Arial" w:hAnsi="Arial" w:cs="Arial"/>
          <w:b/>
          <w:color w:val="000000"/>
          <w:sz w:val="18"/>
          <w:szCs w:val="18"/>
        </w:rPr>
        <w:t>06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EF6A2B">
        <w:rPr>
          <w:rFonts w:ascii="Arial" w:hAnsi="Arial" w:cs="Arial"/>
          <w:b/>
          <w:color w:val="000000"/>
          <w:sz w:val="18"/>
          <w:szCs w:val="18"/>
        </w:rPr>
        <w:t>de</w:t>
      </w:r>
      <w:r w:rsidR="004E41DB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0209DB">
        <w:rPr>
          <w:rFonts w:ascii="Arial" w:hAnsi="Arial" w:cs="Arial"/>
          <w:b/>
          <w:color w:val="000000"/>
          <w:sz w:val="18"/>
          <w:szCs w:val="18"/>
        </w:rPr>
        <w:t>MAIO</w:t>
      </w:r>
      <w:r w:rsidR="004E41DB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EC78A4">
        <w:rPr>
          <w:rFonts w:ascii="Arial" w:hAnsi="Arial" w:cs="Arial"/>
          <w:b/>
          <w:color w:val="000000"/>
          <w:sz w:val="18"/>
          <w:szCs w:val="18"/>
        </w:rPr>
        <w:t>de 202</w:t>
      </w:r>
      <w:r w:rsidR="000209DB">
        <w:rPr>
          <w:rFonts w:ascii="Arial" w:hAnsi="Arial" w:cs="Arial"/>
          <w:b/>
          <w:color w:val="000000"/>
          <w:sz w:val="18"/>
          <w:szCs w:val="18"/>
        </w:rPr>
        <w:t>2</w:t>
      </w:r>
      <w:r w:rsidRPr="00EF6A2B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1CE86232" w14:textId="77777777" w:rsidR="00856DB4" w:rsidRPr="00EF6A2B" w:rsidRDefault="00856DB4" w:rsidP="00856DB4">
      <w:pPr>
        <w:rPr>
          <w:rFonts w:ascii="Arial" w:hAnsi="Arial" w:cs="Arial"/>
          <w:b/>
          <w:sz w:val="16"/>
          <w:szCs w:val="16"/>
        </w:rPr>
      </w:pPr>
      <w:r w:rsidRPr="00EF6A2B">
        <w:rPr>
          <w:rFonts w:ascii="Arial" w:hAnsi="Arial" w:cs="Arial"/>
          <w:b/>
          <w:sz w:val="16"/>
          <w:szCs w:val="16"/>
        </w:rPr>
        <w:t>Onde se lê:</w:t>
      </w:r>
    </w:p>
    <w:tbl>
      <w:tblPr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9"/>
        <w:gridCol w:w="1456"/>
        <w:gridCol w:w="2239"/>
        <w:gridCol w:w="1802"/>
        <w:gridCol w:w="1418"/>
      </w:tblGrid>
      <w:tr w:rsidR="00755228" w:rsidRPr="00EF6A2B" w14:paraId="79E4222A" w14:textId="77777777" w:rsidTr="0033294E">
        <w:trPr>
          <w:trHeight w:val="752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BCE44" w14:textId="129B8132" w:rsidR="00755228" w:rsidRPr="00EF6A2B" w:rsidRDefault="00755228" w:rsidP="00336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N.° PR</w:t>
            </w:r>
            <w:r w:rsidR="002C14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</w:t>
            </w: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CESSO </w:t>
            </w:r>
          </w:p>
          <w:p w14:paraId="51F4BFB9" w14:textId="77777777" w:rsidR="00755228" w:rsidRPr="00EF6A2B" w:rsidRDefault="00755228" w:rsidP="00336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DISPENSA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6BFED0" w14:textId="77777777" w:rsidR="00755228" w:rsidRPr="00EF6A2B" w:rsidRDefault="00755228" w:rsidP="00336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</w:t>
            </w:r>
          </w:p>
          <w:p w14:paraId="0B1B4CE7" w14:textId="77777777" w:rsidR="00755228" w:rsidRPr="00EF6A2B" w:rsidRDefault="00755228" w:rsidP="00336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HOMOLOGAÇÃO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1FD81" w14:textId="77777777" w:rsidR="00755228" w:rsidRPr="00EF6A2B" w:rsidRDefault="00755228" w:rsidP="00336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OBJETO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71190" w14:textId="77777777" w:rsidR="00755228" w:rsidRPr="00EF6A2B" w:rsidRDefault="00755228" w:rsidP="00336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ADJUDICATÁRIA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970AB" w14:textId="77777777" w:rsidR="00755228" w:rsidRPr="00EF6A2B" w:rsidRDefault="00755228" w:rsidP="00336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VALOR</w:t>
            </w:r>
          </w:p>
        </w:tc>
      </w:tr>
      <w:tr w:rsidR="000209DB" w:rsidRPr="00C14E41" w14:paraId="5C66EBE8" w14:textId="77777777" w:rsidTr="00946E1E">
        <w:trPr>
          <w:trHeight w:val="216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1D096" w14:textId="1C411A2C" w:rsidR="000209DB" w:rsidRPr="00C14E41" w:rsidRDefault="000209DB" w:rsidP="000209D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bookmarkStart w:id="2" w:name="_Hlk103171812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014</w:t>
            </w: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BF27E" w14:textId="75F66DFD" w:rsidR="000209DB" w:rsidRPr="00C14E41" w:rsidRDefault="000209DB" w:rsidP="000209D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27-ABR</w:t>
            </w: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-22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AA1D" w14:textId="6BDEDA3E" w:rsidR="000209DB" w:rsidRPr="00C14E41" w:rsidRDefault="000209DB" w:rsidP="000209D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CONTRATAÇÃO DE EMPRESA ESPECIALIZADA EM PRESTAÇÃO DE SERVIÇO DE CONSULTORIA DE INVESTIMENTOS PARA AUXILIAR NA POLÍTICA DE INVESTIMENTOS (PREVIBAM)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C1F2" w14:textId="1CF58241" w:rsidR="000209DB" w:rsidRPr="00C14E41" w:rsidRDefault="000209DB" w:rsidP="000209D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MAIS VALIA CONSULTORIA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14F95" w14:textId="4289853A" w:rsidR="000209DB" w:rsidRPr="00C14E41" w:rsidRDefault="000209DB" w:rsidP="000209D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8.328,00</w:t>
            </w:r>
          </w:p>
        </w:tc>
      </w:tr>
      <w:bookmarkEnd w:id="2"/>
    </w:tbl>
    <w:p w14:paraId="3C572A32" w14:textId="77777777" w:rsidR="00856DB4" w:rsidRDefault="00856DB4" w:rsidP="00856DB4">
      <w:pPr>
        <w:rPr>
          <w:rFonts w:ascii="Arial" w:hAnsi="Arial" w:cs="Arial"/>
          <w:sz w:val="16"/>
          <w:szCs w:val="16"/>
        </w:rPr>
      </w:pPr>
    </w:p>
    <w:p w14:paraId="76FAA5B0" w14:textId="77777777" w:rsidR="00856DB4" w:rsidRPr="00EF6A2B" w:rsidRDefault="00856DB4" w:rsidP="00856DB4">
      <w:pPr>
        <w:rPr>
          <w:rFonts w:ascii="Arial" w:hAnsi="Arial" w:cs="Arial"/>
          <w:b/>
          <w:sz w:val="16"/>
          <w:szCs w:val="16"/>
        </w:rPr>
      </w:pPr>
      <w:r w:rsidRPr="00EF6A2B">
        <w:rPr>
          <w:rFonts w:ascii="Arial" w:hAnsi="Arial" w:cs="Arial"/>
          <w:b/>
          <w:sz w:val="16"/>
          <w:szCs w:val="16"/>
        </w:rPr>
        <w:t>Leia – se:</w:t>
      </w:r>
    </w:p>
    <w:tbl>
      <w:tblPr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9"/>
        <w:gridCol w:w="1456"/>
        <w:gridCol w:w="2239"/>
        <w:gridCol w:w="1802"/>
        <w:gridCol w:w="1418"/>
      </w:tblGrid>
      <w:tr w:rsidR="00856DB4" w:rsidRPr="00EF6A2B" w14:paraId="2F015007" w14:textId="77777777" w:rsidTr="0033294E">
        <w:trPr>
          <w:trHeight w:val="752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355DD" w14:textId="0A6BC10C" w:rsidR="00856DB4" w:rsidRPr="00EF6A2B" w:rsidRDefault="00221010" w:rsidP="00E36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N.º</w:t>
            </w:r>
            <w:r w:rsidR="00856DB4"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PR</w:t>
            </w:r>
            <w:r w:rsidR="00863B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</w:t>
            </w:r>
            <w:r w:rsidR="00856DB4"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CESSO </w:t>
            </w:r>
          </w:p>
          <w:p w14:paraId="62F1BBC0" w14:textId="77777777" w:rsidR="00856DB4" w:rsidRPr="00EF6A2B" w:rsidRDefault="00856DB4" w:rsidP="00E36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DISPENSA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BCA4FD" w14:textId="77777777" w:rsidR="00856DB4" w:rsidRPr="00EF6A2B" w:rsidRDefault="00856DB4" w:rsidP="00E36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</w:t>
            </w:r>
          </w:p>
          <w:p w14:paraId="561281DC" w14:textId="77777777" w:rsidR="00856DB4" w:rsidRPr="00EF6A2B" w:rsidRDefault="00856DB4" w:rsidP="00E36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HOMOLOGAÇÃO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CA9D1" w14:textId="77777777" w:rsidR="00856DB4" w:rsidRPr="00EF6A2B" w:rsidRDefault="00856DB4" w:rsidP="00E36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OBJETO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B890C" w14:textId="77777777" w:rsidR="00856DB4" w:rsidRPr="00EF6A2B" w:rsidRDefault="00856DB4" w:rsidP="00E36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ADJUDICATÁRIA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56E32" w14:textId="77777777" w:rsidR="00856DB4" w:rsidRPr="00EF6A2B" w:rsidRDefault="00856DB4" w:rsidP="00E36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VALOR</w:t>
            </w:r>
          </w:p>
        </w:tc>
      </w:tr>
      <w:tr w:rsidR="000209DB" w:rsidRPr="00EF6A2B" w14:paraId="5E683F1C" w14:textId="77777777" w:rsidTr="002F6516">
        <w:trPr>
          <w:trHeight w:val="216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E866B" w14:textId="5E51E7E7" w:rsidR="000209DB" w:rsidRDefault="00775CF0" w:rsidP="000209D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014/2022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787F2" w14:textId="48A5E9D2" w:rsidR="000209DB" w:rsidRDefault="00775CF0" w:rsidP="000209D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25/07/2022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16EB" w14:textId="5D141163" w:rsidR="000209DB" w:rsidRDefault="000209DB" w:rsidP="000209D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CONTRATAÇÃO DE EMPRESA ESPECIALIZADA EM PRESTAÇÃO DE SERVIÇO DE CONSULTORIA DE INVESTIMENTOS PARA AUXILIAR NA POLÍTICA DE INVESTIMENTOS (PREVIBAM)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2491" w14:textId="1583C078" w:rsidR="000209DB" w:rsidRDefault="00775CF0" w:rsidP="000209D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CRÉDITO &amp; MERCADO GESTÃO DE VALORES MOBILIÁRIOS</w:t>
            </w:r>
            <w:r w:rsidR="000209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2976F" w14:textId="39A528E0" w:rsidR="000209DB" w:rsidRDefault="000209DB" w:rsidP="000209D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775C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9.000,00</w:t>
            </w:r>
          </w:p>
        </w:tc>
      </w:tr>
      <w:bookmarkEnd w:id="0"/>
      <w:bookmarkEnd w:id="1"/>
    </w:tbl>
    <w:p w14:paraId="514D42BD" w14:textId="77777777" w:rsidR="00856DB4" w:rsidRDefault="00856DB4" w:rsidP="00856DB4">
      <w:pPr>
        <w:rPr>
          <w:rFonts w:ascii="Arial" w:hAnsi="Arial" w:cs="Arial"/>
          <w:b/>
          <w:sz w:val="16"/>
          <w:szCs w:val="16"/>
        </w:rPr>
      </w:pPr>
    </w:p>
    <w:sectPr w:rsidR="00856DB4" w:rsidSect="009E58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B4"/>
    <w:rsid w:val="000209DB"/>
    <w:rsid w:val="000918FF"/>
    <w:rsid w:val="00094191"/>
    <w:rsid w:val="000E33B8"/>
    <w:rsid w:val="00221010"/>
    <w:rsid w:val="002C1495"/>
    <w:rsid w:val="0033294E"/>
    <w:rsid w:val="003C0D27"/>
    <w:rsid w:val="004E41DB"/>
    <w:rsid w:val="006F0E5F"/>
    <w:rsid w:val="007075B0"/>
    <w:rsid w:val="00755228"/>
    <w:rsid w:val="00775CF0"/>
    <w:rsid w:val="00814AB3"/>
    <w:rsid w:val="00856DB4"/>
    <w:rsid w:val="00863BDE"/>
    <w:rsid w:val="009B7BAF"/>
    <w:rsid w:val="009E58EE"/>
    <w:rsid w:val="00A53D4A"/>
    <w:rsid w:val="00B061D1"/>
    <w:rsid w:val="00B619B5"/>
    <w:rsid w:val="00C11CE0"/>
    <w:rsid w:val="00C14E41"/>
    <w:rsid w:val="00D808E1"/>
    <w:rsid w:val="00DE7180"/>
    <w:rsid w:val="00EC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A920"/>
  <w15:docId w15:val="{339B9DA5-D54B-4532-93E2-6FA58E06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8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isadora.silva</dc:creator>
  <cp:lastModifiedBy>Rafaela Rocha Pereira Raffide</cp:lastModifiedBy>
  <cp:revision>6</cp:revision>
  <dcterms:created xsi:type="dcterms:W3CDTF">2022-05-11T17:33:00Z</dcterms:created>
  <dcterms:modified xsi:type="dcterms:W3CDTF">2022-08-03T13:25:00Z</dcterms:modified>
</cp:coreProperties>
</file>