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71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851"/>
        <w:gridCol w:w="3109"/>
        <w:gridCol w:w="35"/>
        <w:gridCol w:w="1267"/>
        <w:gridCol w:w="683"/>
        <w:gridCol w:w="513"/>
        <w:gridCol w:w="166"/>
        <w:gridCol w:w="747"/>
        <w:gridCol w:w="1162"/>
        <w:gridCol w:w="999"/>
        <w:gridCol w:w="160"/>
        <w:gridCol w:w="2160"/>
      </w:tblGrid>
      <w:tr w:rsidR="00EA1AB8" w:rsidRPr="00EA1AB8" w14:paraId="08800502" w14:textId="77777777" w:rsidTr="00595F5B">
        <w:trPr>
          <w:trHeight w:val="15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D1D3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43C6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DEA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200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ABD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488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D6C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8C0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6B59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F7C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75976DB8" w14:textId="77777777" w:rsidTr="00595F5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E489" w14:textId="2B3BE69A" w:rsid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40A5DAA" w14:textId="57998D36" w:rsidR="00307FFB" w:rsidRDefault="00307FFB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8CB2390" w14:textId="251904A0" w:rsidR="000F1E7D" w:rsidRDefault="000F1E7D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40AE35CC" w14:textId="7B64B4C5" w:rsidR="000F1E7D" w:rsidRPr="00EA1AB8" w:rsidRDefault="000F1E7D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0"/>
            </w:tblGrid>
            <w:tr w:rsidR="00EA1AB8" w:rsidRPr="00EA1AB8" w14:paraId="475AEA7E" w14:textId="77777777">
              <w:trPr>
                <w:trHeight w:val="255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82832" w14:textId="51B52D02" w:rsidR="00EA1AB8" w:rsidRPr="00EA1AB8" w:rsidRDefault="00EA1AB8" w:rsidP="00EA1A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05E2C5E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135A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4002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ESTADO DO RIO DE JANEIRO</w:t>
            </w:r>
          </w:p>
        </w:tc>
        <w:tc>
          <w:tcPr>
            <w:tcW w:w="5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5E2D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A8D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CDF7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46FBF1EF" w14:textId="77777777" w:rsidTr="00595F5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28C0" w14:textId="2E5ED4F5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1FCB" w14:textId="6177D337" w:rsidR="00EA1AB8" w:rsidRPr="00EA1AB8" w:rsidRDefault="007F10AE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351FF1D9" wp14:editId="0388E266">
                  <wp:simplePos x="0" y="0"/>
                  <wp:positionH relativeFrom="column">
                    <wp:posOffset>-325120</wp:posOffset>
                  </wp:positionH>
                  <wp:positionV relativeFrom="paragraph">
                    <wp:posOffset>-93345</wp:posOffset>
                  </wp:positionV>
                  <wp:extent cx="758825" cy="612140"/>
                  <wp:effectExtent l="0" t="0" r="3175" b="0"/>
                  <wp:wrapNone/>
                  <wp:docPr id="31533" name="Imagem 315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3F32B6-F371-F303-7A27-A1B3FB9162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33" name="Picture 1">
                            <a:extLst>
                              <a:ext uri="{FF2B5EF4-FFF2-40B4-BE49-F238E27FC236}">
                                <a16:creationId xmlns:a16="http://schemas.microsoft.com/office/drawing/2014/main" id="{FF3F32B6-F371-F303-7A27-A1B3FB91620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AAFB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Prefeitura Municipal de Barra Mansa</w:t>
            </w:r>
          </w:p>
        </w:tc>
        <w:tc>
          <w:tcPr>
            <w:tcW w:w="5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18F4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2434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B76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75E718A" w14:textId="77777777" w:rsidTr="00595F5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34AA" w14:textId="2A230CAE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4B9A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37B9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Municipal de Administração e Modernização do Serviço Público</w:t>
            </w:r>
          </w:p>
        </w:tc>
        <w:tc>
          <w:tcPr>
            <w:tcW w:w="5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99C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7FB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E134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44C950BF" w14:textId="77777777" w:rsidTr="00595F5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B06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F6C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BD5B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COMISSÃO PERMANENTE DE LICITAÇÃO</w:t>
            </w:r>
          </w:p>
        </w:tc>
        <w:tc>
          <w:tcPr>
            <w:tcW w:w="5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56AC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063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2319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1D164E20" w14:textId="77777777" w:rsidTr="00595F5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80F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15F7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71BD" w14:textId="23FC1F11" w:rsidR="00307FFB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Luiz Ponce, </w:t>
            </w:r>
            <w:proofErr w:type="spellStart"/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n.°</w:t>
            </w:r>
            <w:proofErr w:type="spellEnd"/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263 - Centro - Barra Mansa/RJ</w:t>
            </w:r>
          </w:p>
          <w:p w14:paraId="4C6DCC1A" w14:textId="77777777" w:rsidR="00307FFB" w:rsidRDefault="00307FFB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8579D72" w14:textId="4F6763D5" w:rsidR="00307FFB" w:rsidRPr="00EA1AB8" w:rsidRDefault="00307FFB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C381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025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41E2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3066915E" w14:textId="77777777" w:rsidTr="00595F5B">
        <w:trPr>
          <w:trHeight w:val="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DEFD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870D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AA0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CF9E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9F9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35E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8EB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FE9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6622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20C8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9E28069" w14:textId="77777777" w:rsidTr="00595F5B">
        <w:trPr>
          <w:gridAfter w:val="4"/>
          <w:wAfter w:w="4481" w:type="dxa"/>
          <w:trHeight w:val="506"/>
        </w:trPr>
        <w:tc>
          <w:tcPr>
            <w:tcW w:w="1049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9E38E99" w14:textId="069E4ADE" w:rsidR="00EA1AB8" w:rsidRPr="00EA1AB8" w:rsidRDefault="00615B5B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  <w:t>SETEMBRO</w:t>
            </w:r>
          </w:p>
        </w:tc>
      </w:tr>
      <w:tr w:rsidR="00EA1AB8" w:rsidRPr="00EA1AB8" w14:paraId="04CFBD68" w14:textId="77777777" w:rsidTr="00595F5B">
        <w:trPr>
          <w:gridAfter w:val="3"/>
          <w:wAfter w:w="3319" w:type="dxa"/>
          <w:trHeight w:val="70"/>
        </w:trPr>
        <w:tc>
          <w:tcPr>
            <w:tcW w:w="1049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52D82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CD9D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</w:p>
        </w:tc>
      </w:tr>
      <w:tr w:rsidR="00EA1AB8" w:rsidRPr="00EA1AB8" w14:paraId="00857E12" w14:textId="77777777" w:rsidTr="00595F5B">
        <w:trPr>
          <w:gridAfter w:val="3"/>
          <w:wAfter w:w="3319" w:type="dxa"/>
          <w:trHeight w:val="529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1E931" w14:textId="23BA85A6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Comissão Permanente de Licitação torna pública as Dispensas de Licitação, referente ao mês de </w:t>
            </w:r>
            <w:r w:rsidR="00615B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setembro</w:t>
            </w: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2022 conforme o artigo 24 e seus Incisos da Lei Federal n° 8.666/93 e suas alterações.</w:t>
            </w:r>
          </w:p>
        </w:tc>
        <w:tc>
          <w:tcPr>
            <w:tcW w:w="1162" w:type="dxa"/>
            <w:vAlign w:val="center"/>
            <w:hideMark/>
          </w:tcPr>
          <w:p w14:paraId="4E7BDAC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75A02C91" w14:textId="77777777" w:rsidTr="00595F5B">
        <w:trPr>
          <w:gridAfter w:val="3"/>
          <w:wAfter w:w="3319" w:type="dxa"/>
          <w:trHeight w:val="2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422BF1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N.°</w:t>
            </w:r>
            <w:proofErr w:type="spellEnd"/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Processo DISPENSA/SAÚDE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9C8742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Data HOMOLOGAÇÃO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CFDB1A0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OBJETO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9423A1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ADJUDICATÁRIA</w:t>
            </w:r>
          </w:p>
        </w:tc>
        <w:tc>
          <w:tcPr>
            <w:tcW w:w="14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2780D9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162" w:type="dxa"/>
            <w:vAlign w:val="center"/>
            <w:hideMark/>
          </w:tcPr>
          <w:p w14:paraId="7F86E8D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B73C651" w14:textId="77777777" w:rsidTr="00595F5B">
        <w:trPr>
          <w:gridAfter w:val="3"/>
          <w:wAfter w:w="3319" w:type="dxa"/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9F34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505B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6AF5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FFC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9AFD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C03D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F10AE" w:rsidRPr="00EA1AB8" w14:paraId="7C686C62" w14:textId="77777777" w:rsidTr="00595F5B">
        <w:trPr>
          <w:gridAfter w:val="3"/>
          <w:wAfter w:w="3319" w:type="dxa"/>
          <w:trHeight w:val="8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BBEC" w14:textId="70A7B39C" w:rsidR="007F10AE" w:rsidRDefault="007524DC" w:rsidP="007F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10031</w:t>
            </w:r>
            <w:r w:rsidR="007F10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18A2" w14:textId="035FD727" w:rsidR="007F10AE" w:rsidRDefault="007524DC" w:rsidP="007F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13/09/2022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FF20" w14:textId="1541352A" w:rsidR="007F10AE" w:rsidRDefault="00DE766A" w:rsidP="007F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AQUISIÇÃO </w:t>
            </w:r>
            <w:r w:rsidR="007524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DO MEDICAMENTO LIDOCAÍNA 2% SEM VASO CONSTRITOS – FRASCO COM 5ML, PARA ATENDER AS NECESSIDADES DO CENTRO DE ESPECIALIDADES MÉDICAS – CEM </w:t>
            </w:r>
            <w:r w:rsidR="007F10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(FMS)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6DA2" w14:textId="3F46B8B4" w:rsidR="007F10AE" w:rsidRDefault="007524DC" w:rsidP="007F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 A – MEDICAL LTDA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08ED5" w14:textId="2041DC4D" w:rsidR="007F10AE" w:rsidRPr="00EA1AB8" w:rsidRDefault="007F10AE" w:rsidP="007F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7524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490,00</w:t>
            </w:r>
          </w:p>
        </w:tc>
        <w:tc>
          <w:tcPr>
            <w:tcW w:w="1162" w:type="dxa"/>
            <w:vAlign w:val="center"/>
          </w:tcPr>
          <w:p w14:paraId="386456F3" w14:textId="77777777" w:rsidR="007F10AE" w:rsidRPr="00EA1AB8" w:rsidRDefault="007F10AE" w:rsidP="007F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F10AE" w:rsidRPr="00EA1AB8" w14:paraId="7E374EFD" w14:textId="77777777" w:rsidTr="00595F5B">
        <w:trPr>
          <w:gridAfter w:val="3"/>
          <w:wAfter w:w="3319" w:type="dxa"/>
          <w:trHeight w:val="8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1A44D" w14:textId="16D49BCD" w:rsidR="007F10AE" w:rsidRDefault="007524DC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11355</w:t>
            </w:r>
            <w:r w:rsidR="007F10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8E141" w14:textId="40123CCE" w:rsidR="007F10AE" w:rsidRDefault="007524DC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14/09/2022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7F29" w14:textId="25A498B0" w:rsidR="007F10AE" w:rsidRDefault="007524DC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ESPECIALIZADA EM MANUTENÇÃO ELETROMECÂNICA DE GRUPO DE GERADORES DE ENERGIA (FMS)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39B5" w14:textId="1E0D8B19" w:rsidR="007F10AE" w:rsidRDefault="007524DC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CVA SEMETRO</w:t>
            </w:r>
            <w:r w:rsidR="00A70B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METROLOGIA CALIBRAÇÃO E ENGENHARIA LTDA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D1A8" w14:textId="1BB0578F" w:rsidR="007F10AE" w:rsidRPr="00EA1AB8" w:rsidRDefault="007F10AE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A70B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17.520,00</w:t>
            </w:r>
          </w:p>
        </w:tc>
        <w:tc>
          <w:tcPr>
            <w:tcW w:w="1162" w:type="dxa"/>
            <w:vAlign w:val="center"/>
          </w:tcPr>
          <w:p w14:paraId="2D931271" w14:textId="77777777" w:rsidR="007F10AE" w:rsidRPr="00EA1AB8" w:rsidRDefault="007F10AE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16D3781E" w14:textId="77777777" w:rsidTr="00595F5B">
        <w:trPr>
          <w:gridAfter w:val="3"/>
          <w:wAfter w:w="3319" w:type="dxa"/>
          <w:trHeight w:val="8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4FE0" w14:textId="64294E56" w:rsidR="00EA1AB8" w:rsidRPr="00EA1AB8" w:rsidRDefault="00A70B2D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11728</w:t>
            </w:r>
            <w:r w:rsidR="00EA1AB8"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13A6" w14:textId="2A2BF8FD" w:rsidR="00EA1AB8" w:rsidRPr="00EA1AB8" w:rsidRDefault="00A70B2D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16/09/2022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A7E4" w14:textId="4A52E014" w:rsidR="00EA1AB8" w:rsidRPr="00EA1AB8" w:rsidRDefault="00395EDF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AQUISIÇÃO </w:t>
            </w:r>
            <w:r w:rsidR="00A70B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 FILTRO REFIL PARA OS PURIFICADORES DE ÁGUA COM A FINALIDADE DE REALIZAR AS TROCAS NECESSÁRIAS DOS APARELHOS PERTENCENTES AS UNIDADES DE SAÚDE VINCULADAS A ESTA SECRETARIA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(FMS)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8E79" w14:textId="15A97E8E" w:rsidR="00EA1AB8" w:rsidRPr="00EA1AB8" w:rsidRDefault="00A70B2D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DANIELA DE AGUIAR WERNECK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9E15" w14:textId="485E7410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A70B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9.213,</w:t>
            </w:r>
            <w:r w:rsidR="00D72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1162" w:type="dxa"/>
            <w:vAlign w:val="center"/>
            <w:hideMark/>
          </w:tcPr>
          <w:p w14:paraId="362A7B93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2616BA42" w14:textId="77777777" w:rsidTr="00595F5B">
        <w:trPr>
          <w:gridAfter w:val="3"/>
          <w:wAfter w:w="3319" w:type="dxa"/>
          <w:trHeight w:val="14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3D5D7" w14:textId="4384568E" w:rsidR="00F34ED4" w:rsidRPr="00EA1AB8" w:rsidRDefault="00D72A9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10224</w:t>
            </w:r>
            <w:r w:rsidR="00C20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62C3" w14:textId="34AE65A7" w:rsidR="00F34ED4" w:rsidRPr="00EA1AB8" w:rsidRDefault="00D72A9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21/09</w:t>
            </w:r>
            <w:r w:rsidR="00C20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9B85" w14:textId="75B405CC" w:rsidR="00F34ED4" w:rsidRPr="00EA1AB8" w:rsidRDefault="00243CB6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CONTRATAÇÃO DE EMPRESA ESPECIALIZADA </w:t>
            </w:r>
            <w:r w:rsidR="00D72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EM COLETA/TRANSPORTE/TRATAMENTO E DESTINAÇÃO FINAL DE RESÍDUOS DE SAÚDE PRODUZIDOS PELA FARMÁCIA MUNICIPAL DE BARRA MANSA </w:t>
            </w:r>
            <w:r w:rsidR="00C20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(FMS)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1E81" w14:textId="44E3B23E" w:rsidR="00F34ED4" w:rsidRPr="00EA1AB8" w:rsidRDefault="00D72A9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SERVIOESTE RIO DE JANEIRO LTDA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9DE88" w14:textId="765B8F03" w:rsidR="00F34ED4" w:rsidRPr="00EA1AB8" w:rsidRDefault="00C20592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D72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7.800,00</w:t>
            </w:r>
          </w:p>
        </w:tc>
        <w:tc>
          <w:tcPr>
            <w:tcW w:w="1162" w:type="dxa"/>
            <w:vAlign w:val="center"/>
            <w:hideMark/>
          </w:tcPr>
          <w:p w14:paraId="53CACC91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59BE99F4" w14:textId="77777777" w:rsidTr="00595F5B">
        <w:trPr>
          <w:gridAfter w:val="3"/>
          <w:wAfter w:w="3319" w:type="dxa"/>
          <w:trHeight w:val="315"/>
        </w:trPr>
        <w:tc>
          <w:tcPr>
            <w:tcW w:w="90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A282" w14:textId="77777777" w:rsidR="00F34ED4" w:rsidRPr="00EA1AB8" w:rsidRDefault="00F34ED4" w:rsidP="00F34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TOTAL</w:t>
            </w:r>
          </w:p>
        </w:tc>
        <w:tc>
          <w:tcPr>
            <w:tcW w:w="14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1118" w14:textId="6A8253BE" w:rsidR="00F34ED4" w:rsidRPr="00B75302" w:rsidRDefault="00F34ED4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753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R$ </w:t>
            </w:r>
            <w:r w:rsidR="00595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35.023,90</w:t>
            </w:r>
          </w:p>
        </w:tc>
        <w:tc>
          <w:tcPr>
            <w:tcW w:w="1162" w:type="dxa"/>
            <w:vAlign w:val="center"/>
            <w:hideMark/>
          </w:tcPr>
          <w:p w14:paraId="4DA8A494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4C9A4182" w14:textId="77777777" w:rsidTr="00595F5B">
        <w:trPr>
          <w:gridAfter w:val="3"/>
          <w:wAfter w:w="3319" w:type="dxa"/>
          <w:trHeight w:val="255"/>
        </w:trPr>
        <w:tc>
          <w:tcPr>
            <w:tcW w:w="90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1DD4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</w:p>
        </w:tc>
        <w:tc>
          <w:tcPr>
            <w:tcW w:w="14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0EFB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792B" w14:textId="77777777" w:rsidR="00F34ED4" w:rsidRPr="00EA1AB8" w:rsidRDefault="00F34ED4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F34ED4" w:rsidRPr="00EA1AB8" w14:paraId="70BE3032" w14:textId="77777777" w:rsidTr="00595F5B">
        <w:trPr>
          <w:gridAfter w:val="3"/>
          <w:wAfter w:w="3319" w:type="dxa"/>
          <w:trHeight w:val="60"/>
        </w:trPr>
        <w:tc>
          <w:tcPr>
            <w:tcW w:w="90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FEBA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</w:p>
        </w:tc>
        <w:tc>
          <w:tcPr>
            <w:tcW w:w="14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11FE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10BF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88CA9D9" w14:textId="77777777" w:rsidR="00663A10" w:rsidRDefault="00663A10"/>
    <w:sectPr w:rsidR="00663A10" w:rsidSect="007F2A14">
      <w:pgSz w:w="11906" w:h="16838"/>
      <w:pgMar w:top="0" w:right="28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B8"/>
    <w:rsid w:val="00005805"/>
    <w:rsid w:val="0002342B"/>
    <w:rsid w:val="000B60D6"/>
    <w:rsid w:val="000F1E7D"/>
    <w:rsid w:val="000F7CA5"/>
    <w:rsid w:val="001B1971"/>
    <w:rsid w:val="001B41EC"/>
    <w:rsid w:val="00221E95"/>
    <w:rsid w:val="00243CB6"/>
    <w:rsid w:val="002B12DA"/>
    <w:rsid w:val="00307FFB"/>
    <w:rsid w:val="0034575F"/>
    <w:rsid w:val="00393F87"/>
    <w:rsid w:val="00395EDF"/>
    <w:rsid w:val="003F7FCF"/>
    <w:rsid w:val="00410743"/>
    <w:rsid w:val="0045387B"/>
    <w:rsid w:val="00505961"/>
    <w:rsid w:val="005102E6"/>
    <w:rsid w:val="00567314"/>
    <w:rsid w:val="00595F5B"/>
    <w:rsid w:val="00615B5B"/>
    <w:rsid w:val="00663A10"/>
    <w:rsid w:val="007330F4"/>
    <w:rsid w:val="007407A8"/>
    <w:rsid w:val="007524DC"/>
    <w:rsid w:val="00756076"/>
    <w:rsid w:val="007F10AE"/>
    <w:rsid w:val="007F2A14"/>
    <w:rsid w:val="008E6B80"/>
    <w:rsid w:val="00916B30"/>
    <w:rsid w:val="009259BA"/>
    <w:rsid w:val="0097550C"/>
    <w:rsid w:val="009B7C2A"/>
    <w:rsid w:val="009E2DF1"/>
    <w:rsid w:val="009F4DFE"/>
    <w:rsid w:val="00A359B2"/>
    <w:rsid w:val="00A70B2D"/>
    <w:rsid w:val="00A72DED"/>
    <w:rsid w:val="00AD48E6"/>
    <w:rsid w:val="00B240A2"/>
    <w:rsid w:val="00B75302"/>
    <w:rsid w:val="00BE4EEF"/>
    <w:rsid w:val="00C04F4E"/>
    <w:rsid w:val="00C20592"/>
    <w:rsid w:val="00C84EAE"/>
    <w:rsid w:val="00D72A90"/>
    <w:rsid w:val="00D8683F"/>
    <w:rsid w:val="00DE766A"/>
    <w:rsid w:val="00E02226"/>
    <w:rsid w:val="00EA1AB8"/>
    <w:rsid w:val="00F34ED4"/>
    <w:rsid w:val="00F41404"/>
    <w:rsid w:val="00F5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7463"/>
  <w15:chartTrackingRefBased/>
  <w15:docId w15:val="{57FD7F5E-BA42-4126-8956-C89BF46F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Rocha Pereira Raffide</dc:creator>
  <cp:keywords/>
  <dc:description/>
  <cp:lastModifiedBy>Rafaela Rocha Pereira Raffide</cp:lastModifiedBy>
  <cp:revision>4</cp:revision>
  <dcterms:created xsi:type="dcterms:W3CDTF">2022-10-06T19:17:00Z</dcterms:created>
  <dcterms:modified xsi:type="dcterms:W3CDTF">2022-10-06T19:35:00Z</dcterms:modified>
</cp:coreProperties>
</file>