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63918672" w:displacedByCustomXml="next"/>
    <w:sdt>
      <w:sdtPr>
        <w:id w:val="5551591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01AF6886" w14:textId="77777777" w:rsidR="00835022" w:rsidRPr="00835022" w:rsidRDefault="00835022">
          <w:pPr>
            <w:rPr>
              <w:rFonts w:ascii="Arial" w:hAnsi="Arial" w:cs="Arial"/>
            </w:rPr>
          </w:pPr>
        </w:p>
        <w:tbl>
          <w:tblPr>
            <w:tblpPr w:leftFromText="187" w:rightFromText="187" w:horzAnchor="margin" w:tblpXSpec="right" w:tblpYSpec="top"/>
            <w:tblW w:w="3351" w:type="pct"/>
            <w:tblBorders>
              <w:top w:val="single" w:sz="36" w:space="0" w:color="9BBB59" w:themeColor="accent3"/>
              <w:bottom w:val="single" w:sz="36" w:space="0" w:color="9BBB59" w:themeColor="accent3"/>
              <w:insideH w:val="single" w:sz="36" w:space="0" w:color="9BBB59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6839"/>
          </w:tblGrid>
          <w:tr w:rsidR="00835022" w:rsidRPr="00835022" w14:paraId="40A483C1" w14:textId="77777777" w:rsidTr="00294B21">
            <w:sdt>
              <w:sdtPr>
                <w:rPr>
                  <w:rFonts w:ascii="Arial" w:eastAsiaTheme="majorEastAsia" w:hAnsi="Arial" w:cs="Arial"/>
                  <w:sz w:val="68"/>
                  <w:szCs w:val="68"/>
                </w:rPr>
                <w:alias w:val="Título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4149A0A4" w14:textId="274C1511" w:rsidR="00835022" w:rsidRPr="00835022" w:rsidRDefault="004F31FE" w:rsidP="00762F2A">
                    <w:pPr>
                      <w:pStyle w:val="SemEspaamento"/>
                      <w:jc w:val="both"/>
                      <w:rPr>
                        <w:rFonts w:ascii="Arial" w:eastAsiaTheme="majorEastAsia" w:hAnsi="Arial" w:cs="Arial"/>
                        <w:sz w:val="72"/>
                        <w:szCs w:val="72"/>
                      </w:rPr>
                    </w:pPr>
                    <w:r>
                      <w:rPr>
                        <w:rFonts w:ascii="Arial" w:eastAsiaTheme="majorEastAsia" w:hAnsi="Arial" w:cs="Arial"/>
                        <w:sz w:val="68"/>
                        <w:szCs w:val="68"/>
                      </w:rPr>
                      <w:t>MEMORIAL DESCRITIVO –</w:t>
                    </w:r>
                    <w:r w:rsidR="00D9098B">
                      <w:rPr>
                        <w:rFonts w:ascii="Arial" w:eastAsiaTheme="majorEastAsia" w:hAnsi="Arial" w:cs="Arial"/>
                        <w:sz w:val="68"/>
                        <w:szCs w:val="68"/>
                      </w:rPr>
                      <w:t xml:space="preserve">Acréscimo </w:t>
                    </w:r>
                    <w:r w:rsidR="009E79A4">
                      <w:rPr>
                        <w:rFonts w:ascii="Arial" w:eastAsiaTheme="majorEastAsia" w:hAnsi="Arial" w:cs="Arial"/>
                        <w:sz w:val="68"/>
                        <w:szCs w:val="68"/>
                      </w:rPr>
                      <w:t>na</w:t>
                    </w:r>
                    <w:r w:rsidR="00D9098B">
                      <w:rPr>
                        <w:rFonts w:ascii="Arial" w:eastAsiaTheme="majorEastAsia" w:hAnsi="Arial" w:cs="Arial"/>
                        <w:sz w:val="68"/>
                        <w:szCs w:val="68"/>
                      </w:rPr>
                      <w:t xml:space="preserve"> Creche – Vista Alegre</w:t>
                    </w:r>
                  </w:p>
                </w:tc>
              </w:sdtContent>
            </w:sdt>
          </w:tr>
          <w:tr w:rsidR="00835022" w:rsidRPr="00835022" w14:paraId="1F3BB14A" w14:textId="77777777" w:rsidTr="00294B21">
            <w:sdt>
              <w:sdtPr>
                <w:rPr>
                  <w:rFonts w:ascii="Arial" w:eastAsia="Times New Roman" w:hAnsi="Arial" w:cs="Arial"/>
                  <w:i/>
                  <w:iCs/>
                  <w:lang w:eastAsia="pt-BR"/>
                </w:rPr>
                <w:alias w:val="Subtítulo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</w:tcPr>
                  <w:p w14:paraId="025F5B3C" w14:textId="3A4B1F04" w:rsidR="00835022" w:rsidRPr="00835022" w:rsidRDefault="004F31FE" w:rsidP="00762F2A">
                    <w:pPr>
                      <w:pStyle w:val="SemEspaamento"/>
                      <w:jc w:val="both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>MEMORIAL D</w:t>
                    </w:r>
                    <w:r w:rsidR="00762F2A"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ESCRITIVO </w:t>
                    </w:r>
                    <w:r w:rsidR="00D9098B"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DO ACRÉSCIMO E IMPLANTAÇÃO DE JARDIM E ACESSIBILIDADE </w:t>
                    </w:r>
                    <w:proofErr w:type="gramStart"/>
                    <w:r w:rsidR="00D9098B"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CRECHE </w:t>
                    </w:r>
                    <w:r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 –</w:t>
                    </w:r>
                    <w:proofErr w:type="gramEnd"/>
                    <w:r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 </w:t>
                    </w:r>
                    <w:r w:rsidR="00D9098B"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>VISTA ALEGRE</w:t>
                    </w:r>
                    <w:r>
                      <w:rPr>
                        <w:rFonts w:ascii="Arial" w:eastAsia="Times New Roman" w:hAnsi="Arial" w:cs="Arial"/>
                        <w:i/>
                        <w:iCs/>
                        <w:lang w:eastAsia="pt-BR"/>
                      </w:rPr>
                      <w:t xml:space="preserve"> -  BARRA MANSA - RJ</w:t>
                    </w:r>
                  </w:p>
                </w:tc>
              </w:sdtContent>
            </w:sdt>
          </w:tr>
          <w:tr w:rsidR="00835022" w:rsidRPr="00835022" w14:paraId="3BEBD68C" w14:textId="77777777" w:rsidTr="00294B21">
            <w:trPr>
              <w:trHeight w:val="5626"/>
            </w:trPr>
            <w:tc>
              <w:tcPr>
                <w:tcW w:w="5000" w:type="pct"/>
              </w:tcPr>
              <w:p w14:paraId="500D28F8" w14:textId="77777777" w:rsidR="00F97F9C" w:rsidRDefault="00F970E5" w:rsidP="005F42E9">
                <w:pPr>
                  <w:pStyle w:val="SemEspaamento"/>
                  <w:jc w:val="both"/>
                  <w:rPr>
                    <w:rFonts w:ascii="Arial" w:hAnsi="Arial" w:cs="Arial"/>
                  </w:rPr>
                </w:pPr>
                <w:r w:rsidRPr="00F97F9C">
                  <w:rPr>
                    <w:rFonts w:ascii="Arial" w:hAnsi="Arial" w:cs="Arial"/>
                    <w:b/>
                  </w:rPr>
                  <w:t>SMPU</w:t>
                </w:r>
                <w:r w:rsidR="0062436F" w:rsidRPr="00F97F9C">
                  <w:rPr>
                    <w:rFonts w:ascii="Arial" w:hAnsi="Arial" w:cs="Arial"/>
                    <w:b/>
                  </w:rPr>
                  <w:t xml:space="preserve"> </w:t>
                </w:r>
                <w:r w:rsidRPr="00F97F9C">
                  <w:rPr>
                    <w:rFonts w:ascii="Arial" w:hAnsi="Arial" w:cs="Arial"/>
                    <w:b/>
                  </w:rPr>
                  <w:t>-</w:t>
                </w:r>
                <w:r w:rsidR="0062436F" w:rsidRPr="00F97F9C">
                  <w:rPr>
                    <w:rFonts w:ascii="Arial" w:hAnsi="Arial" w:cs="Arial"/>
                    <w:b/>
                  </w:rPr>
                  <w:t xml:space="preserve"> </w:t>
                </w:r>
                <w:r w:rsidRPr="00F97F9C">
                  <w:rPr>
                    <w:rFonts w:ascii="Arial" w:hAnsi="Arial" w:cs="Arial"/>
                    <w:b/>
                  </w:rPr>
                  <w:t xml:space="preserve">SECRETARIA MUNICIPAL DE </w:t>
                </w:r>
                <w:r w:rsidR="005F42E9" w:rsidRPr="00F97F9C">
                  <w:rPr>
                    <w:rFonts w:ascii="Arial" w:hAnsi="Arial" w:cs="Arial"/>
                    <w:b/>
                  </w:rPr>
                  <w:t>P</w:t>
                </w:r>
                <w:r w:rsidRPr="00F97F9C">
                  <w:rPr>
                    <w:rFonts w:ascii="Arial" w:hAnsi="Arial" w:cs="Arial"/>
                    <w:b/>
                  </w:rPr>
                  <w:t>LANEJAMENTO URBANO</w:t>
                </w:r>
                <w:r w:rsidR="00F97F9C">
                  <w:rPr>
                    <w:rFonts w:ascii="Arial" w:hAnsi="Arial" w:cs="Arial"/>
                  </w:rPr>
                  <w:t xml:space="preserve"> </w:t>
                </w:r>
              </w:p>
              <w:p w14:paraId="23E98EB5" w14:textId="77777777" w:rsidR="00A722A6" w:rsidRDefault="00F970E5" w:rsidP="005F42E9">
                <w:pPr>
                  <w:pStyle w:val="SemEspaamento"/>
                  <w:jc w:val="both"/>
                  <w:rPr>
                    <w:rFonts w:ascii="Arial" w:hAnsi="Arial" w:cs="Arial"/>
                  </w:rPr>
                </w:pPr>
                <w:proofErr w:type="spellStart"/>
                <w:r>
                  <w:rPr>
                    <w:rFonts w:ascii="Arial" w:hAnsi="Arial" w:cs="Arial"/>
                  </w:rPr>
                  <w:t>ARQTª</w:t>
                </w:r>
                <w:proofErr w:type="spellEnd"/>
                <w:r>
                  <w:rPr>
                    <w:rFonts w:ascii="Arial" w:hAnsi="Arial" w:cs="Arial"/>
                  </w:rPr>
                  <w:t xml:space="preserve"> </w:t>
                </w:r>
                <w:r w:rsidR="00C77388">
                  <w:rPr>
                    <w:rFonts w:ascii="Arial" w:hAnsi="Arial" w:cs="Arial"/>
                  </w:rPr>
                  <w:t>MARIANA TEIXEIRA SANT’ANA</w:t>
                </w:r>
              </w:p>
              <w:p w14:paraId="52147CB6" w14:textId="77777777"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14:paraId="77012C7A" w14:textId="77777777" w:rsidR="00A722A6" w:rsidRDefault="00A722A6" w:rsidP="00A722A6">
                <w:pPr>
                  <w:pStyle w:val="SemEspaamento"/>
                  <w:rPr>
                    <w:rFonts w:ascii="Arial" w:hAnsi="Arial" w:cs="Arial"/>
                    <w:noProof/>
                    <w:sz w:val="28"/>
                    <w:szCs w:val="28"/>
                    <w:lang w:eastAsia="pt-BR"/>
                  </w:rPr>
                </w:pPr>
              </w:p>
              <w:p w14:paraId="031446C6" w14:textId="77777777" w:rsidR="00835022" w:rsidRPr="00835022" w:rsidRDefault="00835022" w:rsidP="00A722A6">
                <w:pPr>
                  <w:pStyle w:val="SemEspaamento"/>
                  <w:rPr>
                    <w:rFonts w:ascii="Arial" w:hAnsi="Arial" w:cs="Arial"/>
                    <w:sz w:val="28"/>
                    <w:szCs w:val="28"/>
                  </w:rPr>
                </w:pPr>
              </w:p>
            </w:tc>
          </w:tr>
        </w:tbl>
        <w:p w14:paraId="619290AD" w14:textId="77777777" w:rsidR="00835022" w:rsidRPr="00835022" w:rsidRDefault="00835022">
          <w:pPr>
            <w:rPr>
              <w:rFonts w:ascii="Arial" w:hAnsi="Arial" w:cs="Arial"/>
            </w:rPr>
          </w:pPr>
        </w:p>
        <w:p w14:paraId="4EC52932" w14:textId="77777777" w:rsidR="00835022" w:rsidRDefault="00835022" w:rsidP="005B0F1F">
          <w:pPr>
            <w:rPr>
              <w:rFonts w:ascii="Arial" w:eastAsiaTheme="majorEastAsia" w:hAnsi="Arial" w:cs="Arial"/>
              <w:b/>
              <w:bCs/>
              <w:color w:val="365F91" w:themeColor="accent1" w:themeShade="BF"/>
            </w:rPr>
          </w:pPr>
          <w:r w:rsidRPr="00835022">
            <w:rPr>
              <w:rFonts w:ascii="Arial" w:hAnsi="Arial" w:cs="Arial"/>
            </w:rPr>
            <w:br w:type="page"/>
          </w:r>
        </w:p>
      </w:sdtContent>
    </w:sdt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76689147"/>
        <w:docPartObj>
          <w:docPartGallery w:val="Table of Contents"/>
          <w:docPartUnique/>
        </w:docPartObj>
      </w:sdtPr>
      <w:sdtEndPr/>
      <w:sdtContent>
        <w:p w14:paraId="7CCA2FAA" w14:textId="77777777" w:rsidR="00702C3B" w:rsidRPr="001D7D18" w:rsidRDefault="00702C3B">
          <w:pPr>
            <w:pStyle w:val="CabealhodoSumrio"/>
            <w:rPr>
              <w:rFonts w:ascii="Arial" w:hAnsi="Arial" w:cs="Arial"/>
              <w:sz w:val="20"/>
              <w:szCs w:val="20"/>
            </w:rPr>
          </w:pPr>
          <w:r w:rsidRPr="001D7D18">
            <w:rPr>
              <w:rFonts w:ascii="Arial" w:hAnsi="Arial" w:cs="Arial"/>
              <w:sz w:val="20"/>
              <w:szCs w:val="20"/>
            </w:rPr>
            <w:t>Conteúdo</w:t>
          </w:r>
        </w:p>
        <w:p w14:paraId="7393780D" w14:textId="5FD08886" w:rsidR="00B42F30" w:rsidRDefault="007978E7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r w:rsidRPr="001D7D18">
            <w:rPr>
              <w:rFonts w:ascii="Arial" w:hAnsi="Arial" w:cs="Arial"/>
              <w:sz w:val="20"/>
              <w:szCs w:val="20"/>
            </w:rPr>
            <w:fldChar w:fldCharType="begin"/>
          </w:r>
          <w:r w:rsidR="00702C3B" w:rsidRPr="001D7D18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1D7D18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529458125" w:history="1">
            <w:r w:rsidR="00B42F30" w:rsidRPr="00183EB7">
              <w:rPr>
                <w:rStyle w:val="Hyperlink"/>
                <w:rFonts w:ascii="Arial" w:hAnsi="Arial" w:cs="Arial"/>
                <w:sz w:val="24"/>
                <w:szCs w:val="24"/>
              </w:rPr>
              <w:t>DEFINIÇÕES</w:t>
            </w:r>
            <w:r w:rsidR="00B42F30">
              <w:rPr>
                <w:webHidden/>
              </w:rPr>
              <w:tab/>
            </w:r>
            <w:r w:rsidR="00B351EB">
              <w:rPr>
                <w:webHidden/>
              </w:rPr>
              <w:t>3</w:t>
            </w:r>
          </w:hyperlink>
        </w:p>
        <w:p w14:paraId="7B718F1E" w14:textId="3CE44382" w:rsidR="00B42F30" w:rsidRDefault="00A52336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26" w:history="1">
            <w:r w:rsidR="00B42F30" w:rsidRPr="00EC2BDC">
              <w:rPr>
                <w:rStyle w:val="Hyperlink"/>
                <w:noProof/>
              </w:rPr>
              <w:t>MEMORIAL DESCRITIVO</w:t>
            </w:r>
            <w:r w:rsidR="00B42F30">
              <w:rPr>
                <w:noProof/>
                <w:webHidden/>
              </w:rPr>
              <w:tab/>
            </w:r>
            <w:r w:rsidR="007978E7"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_Toc529458126 \h </w:instrText>
            </w:r>
            <w:r w:rsidR="007978E7">
              <w:rPr>
                <w:noProof/>
                <w:webHidden/>
              </w:rPr>
            </w:r>
            <w:r w:rsidR="007978E7">
              <w:rPr>
                <w:noProof/>
                <w:webHidden/>
              </w:rPr>
              <w:fldChar w:fldCharType="separate"/>
            </w:r>
            <w:r w:rsidR="00183EB7">
              <w:rPr>
                <w:noProof/>
                <w:webHidden/>
              </w:rPr>
              <w:t>4</w:t>
            </w:r>
            <w:r w:rsidR="007978E7">
              <w:rPr>
                <w:noProof/>
                <w:webHidden/>
              </w:rPr>
              <w:fldChar w:fldCharType="end"/>
            </w:r>
          </w:hyperlink>
        </w:p>
        <w:p w14:paraId="4E8C709A" w14:textId="1193F793" w:rsidR="00B42F30" w:rsidRDefault="00A52336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27" w:history="1">
            <w:r w:rsidR="00B42F30" w:rsidRPr="00EC2BDC">
              <w:rPr>
                <w:rStyle w:val="Hyperlink"/>
              </w:rPr>
              <w:t>ESPECIFICAÇÕES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_Toc529458127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4</w:t>
            </w:r>
            <w:r w:rsidR="007978E7">
              <w:rPr>
                <w:webHidden/>
              </w:rPr>
              <w:fldChar w:fldCharType="end"/>
            </w:r>
          </w:hyperlink>
        </w:p>
        <w:p w14:paraId="7CC8A3C6" w14:textId="737CB88F" w:rsidR="00B42F30" w:rsidRPr="00183EB7" w:rsidRDefault="00A52336">
          <w:pPr>
            <w:pStyle w:val="Sumrio1"/>
            <w:rPr>
              <w:rFonts w:eastAsiaTheme="minorEastAsia"/>
              <w:sz w:val="20"/>
              <w:szCs w:val="20"/>
              <w:lang w:eastAsia="pt-BR"/>
            </w:rPr>
          </w:pPr>
          <w:hyperlink w:anchor="_Toc529458128" w:history="1">
            <w:r w:rsidR="00B42F30" w:rsidRPr="00183EB7">
              <w:rPr>
                <w:rStyle w:val="Hyperlink"/>
                <w:rFonts w:ascii="Arial" w:hAnsi="Arial" w:cs="Arial"/>
                <w:sz w:val="24"/>
                <w:szCs w:val="24"/>
              </w:rPr>
              <w:t>FISCALIZAÇÃO E CONTRATADA</w:t>
            </w:r>
            <w:r w:rsidR="00B42F30" w:rsidRPr="00183EB7">
              <w:rPr>
                <w:webHidden/>
                <w:sz w:val="24"/>
                <w:szCs w:val="24"/>
              </w:rPr>
              <w:tab/>
            </w:r>
            <w:r w:rsidR="007978E7" w:rsidRPr="00183EB7">
              <w:rPr>
                <w:webHidden/>
                <w:sz w:val="24"/>
                <w:szCs w:val="24"/>
              </w:rPr>
              <w:fldChar w:fldCharType="begin"/>
            </w:r>
            <w:r w:rsidR="00B42F30" w:rsidRPr="00183EB7">
              <w:rPr>
                <w:webHidden/>
                <w:sz w:val="24"/>
                <w:szCs w:val="24"/>
              </w:rPr>
              <w:instrText xml:space="preserve"> PAGEREF _Toc529458128 \h </w:instrText>
            </w:r>
            <w:r w:rsidR="007978E7" w:rsidRPr="00183EB7">
              <w:rPr>
                <w:webHidden/>
                <w:sz w:val="24"/>
                <w:szCs w:val="24"/>
              </w:rPr>
            </w:r>
            <w:r w:rsidR="007978E7" w:rsidRPr="00183EB7">
              <w:rPr>
                <w:webHidden/>
                <w:sz w:val="24"/>
                <w:szCs w:val="24"/>
              </w:rPr>
              <w:fldChar w:fldCharType="separate"/>
            </w:r>
            <w:r w:rsidR="00183EB7">
              <w:rPr>
                <w:webHidden/>
                <w:sz w:val="24"/>
                <w:szCs w:val="24"/>
              </w:rPr>
              <w:t>4</w:t>
            </w:r>
            <w:r w:rsidR="007978E7" w:rsidRPr="00183EB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83FEF59" w14:textId="1C9E8D0E" w:rsidR="00B42F30" w:rsidRPr="00183EB7" w:rsidRDefault="00A52336">
          <w:pPr>
            <w:pStyle w:val="Sumrio1"/>
            <w:rPr>
              <w:rFonts w:eastAsiaTheme="minorEastAsia"/>
              <w:sz w:val="20"/>
              <w:szCs w:val="20"/>
              <w:lang w:eastAsia="pt-BR"/>
            </w:rPr>
          </w:pPr>
          <w:hyperlink w:anchor="_Toc529458129" w:history="1">
            <w:r w:rsidR="00B42F30" w:rsidRPr="00183EB7">
              <w:rPr>
                <w:rStyle w:val="Hyperlink"/>
                <w:rFonts w:ascii="Arial" w:hAnsi="Arial" w:cs="Arial"/>
                <w:sz w:val="24"/>
                <w:szCs w:val="24"/>
              </w:rPr>
              <w:t>DIREITO E AUTORIDADE DA FISCALIZAÇÃO</w:t>
            </w:r>
            <w:r w:rsidR="00B42F30" w:rsidRPr="00183EB7">
              <w:rPr>
                <w:webHidden/>
                <w:sz w:val="24"/>
                <w:szCs w:val="24"/>
              </w:rPr>
              <w:tab/>
            </w:r>
            <w:r w:rsidR="007978E7" w:rsidRPr="00183EB7">
              <w:rPr>
                <w:webHidden/>
                <w:sz w:val="24"/>
                <w:szCs w:val="24"/>
              </w:rPr>
              <w:fldChar w:fldCharType="begin"/>
            </w:r>
            <w:r w:rsidR="00B42F30" w:rsidRPr="00183EB7">
              <w:rPr>
                <w:webHidden/>
                <w:sz w:val="24"/>
                <w:szCs w:val="24"/>
              </w:rPr>
              <w:instrText xml:space="preserve"> PAGEREF _Toc529458129 \h </w:instrText>
            </w:r>
            <w:r w:rsidR="007978E7" w:rsidRPr="00183EB7">
              <w:rPr>
                <w:webHidden/>
                <w:sz w:val="24"/>
                <w:szCs w:val="24"/>
              </w:rPr>
            </w:r>
            <w:r w:rsidR="007978E7" w:rsidRPr="00183EB7">
              <w:rPr>
                <w:webHidden/>
                <w:sz w:val="24"/>
                <w:szCs w:val="24"/>
              </w:rPr>
              <w:fldChar w:fldCharType="separate"/>
            </w:r>
            <w:r w:rsidR="00183EB7">
              <w:rPr>
                <w:webHidden/>
                <w:sz w:val="24"/>
                <w:szCs w:val="24"/>
              </w:rPr>
              <w:t>5</w:t>
            </w:r>
            <w:r w:rsidR="007978E7" w:rsidRPr="00183EB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7CDEC19" w14:textId="5C37CD49" w:rsidR="00B42F30" w:rsidRPr="00183EB7" w:rsidRDefault="00A52336">
          <w:pPr>
            <w:pStyle w:val="Sumrio1"/>
            <w:rPr>
              <w:rFonts w:eastAsiaTheme="minorEastAsia"/>
              <w:sz w:val="20"/>
              <w:szCs w:val="20"/>
              <w:lang w:eastAsia="pt-BR"/>
            </w:rPr>
          </w:pPr>
          <w:hyperlink w:anchor="_Toc529458130" w:history="1">
            <w:r w:rsidR="00B42F30" w:rsidRPr="00183EB7">
              <w:rPr>
                <w:rStyle w:val="Hyperlink"/>
                <w:rFonts w:ascii="Arial" w:hAnsi="Arial" w:cs="Arial"/>
                <w:sz w:val="24"/>
                <w:szCs w:val="24"/>
              </w:rPr>
              <w:t>INTRODUÇÃO</w:t>
            </w:r>
            <w:r w:rsidR="00B42F30" w:rsidRPr="00183EB7">
              <w:rPr>
                <w:webHidden/>
                <w:sz w:val="24"/>
                <w:szCs w:val="24"/>
              </w:rPr>
              <w:tab/>
            </w:r>
            <w:r w:rsidR="007978E7" w:rsidRPr="00183EB7">
              <w:rPr>
                <w:webHidden/>
                <w:sz w:val="24"/>
                <w:szCs w:val="24"/>
              </w:rPr>
              <w:fldChar w:fldCharType="begin"/>
            </w:r>
            <w:r w:rsidR="00B42F30" w:rsidRPr="00183EB7">
              <w:rPr>
                <w:webHidden/>
                <w:sz w:val="24"/>
                <w:szCs w:val="24"/>
              </w:rPr>
              <w:instrText xml:space="preserve"> PAGEREF _Toc529458130 \h </w:instrText>
            </w:r>
            <w:r w:rsidR="007978E7" w:rsidRPr="00183EB7">
              <w:rPr>
                <w:webHidden/>
                <w:sz w:val="24"/>
                <w:szCs w:val="24"/>
              </w:rPr>
            </w:r>
            <w:r w:rsidR="007978E7" w:rsidRPr="00183EB7">
              <w:rPr>
                <w:webHidden/>
                <w:sz w:val="24"/>
                <w:szCs w:val="24"/>
              </w:rPr>
              <w:fldChar w:fldCharType="separate"/>
            </w:r>
            <w:r w:rsidR="00183EB7">
              <w:rPr>
                <w:webHidden/>
                <w:sz w:val="24"/>
                <w:szCs w:val="24"/>
              </w:rPr>
              <w:t>5</w:t>
            </w:r>
            <w:r w:rsidR="007978E7" w:rsidRPr="00183EB7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1E7287E" w14:textId="077F56A0" w:rsidR="00B42F30" w:rsidRDefault="00A52336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1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Descrição da obra</w:t>
            </w:r>
            <w:r w:rsidR="00B42F30">
              <w:rPr>
                <w:noProof/>
                <w:webHidden/>
              </w:rPr>
              <w:tab/>
            </w:r>
            <w:r w:rsidR="007978E7"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_Toc529458131 \h </w:instrText>
            </w:r>
            <w:r w:rsidR="007978E7">
              <w:rPr>
                <w:noProof/>
                <w:webHidden/>
              </w:rPr>
            </w:r>
            <w:r w:rsidR="007978E7">
              <w:rPr>
                <w:noProof/>
                <w:webHidden/>
              </w:rPr>
              <w:fldChar w:fldCharType="separate"/>
            </w:r>
            <w:r w:rsidR="00183EB7">
              <w:rPr>
                <w:noProof/>
                <w:webHidden/>
              </w:rPr>
              <w:t>5</w:t>
            </w:r>
            <w:r w:rsidR="007978E7">
              <w:rPr>
                <w:noProof/>
                <w:webHidden/>
              </w:rPr>
              <w:fldChar w:fldCharType="end"/>
            </w:r>
          </w:hyperlink>
        </w:p>
        <w:p w14:paraId="1C092019" w14:textId="772A754C" w:rsidR="00B42F30" w:rsidRDefault="00A52336">
          <w:pPr>
            <w:pStyle w:val="Sumrio2"/>
            <w:tabs>
              <w:tab w:val="right" w:leader="dot" w:pos="10194"/>
            </w:tabs>
            <w:rPr>
              <w:rFonts w:eastAsiaTheme="minorEastAsia"/>
              <w:noProof/>
              <w:lang w:eastAsia="pt-BR"/>
            </w:rPr>
          </w:pPr>
          <w:hyperlink w:anchor="_Toc529458132" w:history="1">
            <w:r w:rsidR="00B42F30" w:rsidRPr="00EC2BDC">
              <w:rPr>
                <w:rStyle w:val="Hyperlink"/>
                <w:rFonts w:ascii="Cambria" w:hAnsi="Cambria" w:cs="Arial"/>
                <w:noProof/>
              </w:rPr>
              <w:t>Disposições gerais</w:t>
            </w:r>
            <w:r w:rsidR="00B42F30">
              <w:rPr>
                <w:noProof/>
                <w:webHidden/>
              </w:rPr>
              <w:tab/>
            </w:r>
            <w:r w:rsidR="007978E7">
              <w:rPr>
                <w:noProof/>
                <w:webHidden/>
              </w:rPr>
              <w:fldChar w:fldCharType="begin"/>
            </w:r>
            <w:r w:rsidR="00B42F30">
              <w:rPr>
                <w:noProof/>
                <w:webHidden/>
              </w:rPr>
              <w:instrText xml:space="preserve"> PAGEREF _Toc529458132 \h </w:instrText>
            </w:r>
            <w:r w:rsidR="007978E7">
              <w:rPr>
                <w:noProof/>
                <w:webHidden/>
              </w:rPr>
            </w:r>
            <w:r w:rsidR="007978E7">
              <w:rPr>
                <w:noProof/>
                <w:webHidden/>
              </w:rPr>
              <w:fldChar w:fldCharType="separate"/>
            </w:r>
            <w:r w:rsidR="00183EB7">
              <w:rPr>
                <w:noProof/>
                <w:webHidden/>
              </w:rPr>
              <w:t>5</w:t>
            </w:r>
            <w:r w:rsidR="007978E7">
              <w:rPr>
                <w:noProof/>
                <w:webHidden/>
              </w:rPr>
              <w:fldChar w:fldCharType="end"/>
            </w:r>
          </w:hyperlink>
          <w:r w:rsidR="00795BD0">
            <w:rPr>
              <w:noProof/>
            </w:rPr>
            <w:t>/5</w:t>
          </w:r>
        </w:p>
        <w:p w14:paraId="584269CB" w14:textId="131177B2" w:rsidR="00B42F30" w:rsidRDefault="00A52336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62" w:history="1">
            <w:r w:rsidR="0020673B" w:rsidRPr="00183EB7">
              <w:rPr>
                <w:rStyle w:val="Hyperlink"/>
                <w:sz w:val="24"/>
                <w:szCs w:val="24"/>
              </w:rPr>
              <w:t>1</w:t>
            </w:r>
            <w:r w:rsidR="00B42F30" w:rsidRPr="00183EB7">
              <w:rPr>
                <w:rStyle w:val="Hyperlink"/>
                <w:sz w:val="24"/>
                <w:szCs w:val="24"/>
              </w:rPr>
              <w:t>.</w:t>
            </w:r>
            <w:r w:rsidR="00B42F30" w:rsidRPr="00183EB7">
              <w:rPr>
                <w:rFonts w:eastAsiaTheme="minorEastAsia"/>
                <w:sz w:val="20"/>
                <w:szCs w:val="20"/>
                <w:lang w:eastAsia="pt-BR"/>
              </w:rPr>
              <w:tab/>
            </w:r>
            <w:r w:rsidR="00B351EB" w:rsidRPr="00183EB7">
              <w:rPr>
                <w:rFonts w:eastAsiaTheme="minorEastAsia"/>
                <w:sz w:val="24"/>
                <w:szCs w:val="24"/>
                <w:lang w:eastAsia="pt-BR"/>
              </w:rPr>
              <w:t>SERVIÇOS PRELIMINARES</w:t>
            </w:r>
            <w:r w:rsidR="00B42F30" w:rsidRPr="00183EB7">
              <w:rPr>
                <w:webHidden/>
                <w:sz w:val="24"/>
                <w:szCs w:val="24"/>
              </w:rPr>
              <w:tab/>
            </w:r>
          </w:hyperlink>
          <w:r w:rsidR="00795BD0">
            <w:t>5</w:t>
          </w:r>
        </w:p>
        <w:p w14:paraId="06E16AB4" w14:textId="194450EB" w:rsidR="00B42F30" w:rsidRDefault="00795BD0">
          <w:pPr>
            <w:pStyle w:val="Sumrio2"/>
            <w:tabs>
              <w:tab w:val="right" w:leader="dot" w:pos="10194"/>
            </w:tabs>
            <w:rPr>
              <w:noProof/>
            </w:rPr>
          </w:pPr>
          <w:r>
            <w:t>Placa de Obra</w:t>
          </w:r>
          <w:hyperlink w:anchor="_Toc529458163" w:history="1">
            <w:r w:rsidR="00B42F3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5</w:t>
            </w:r>
          </w:hyperlink>
        </w:p>
        <w:p w14:paraId="110F2576" w14:textId="7A0B3F53" w:rsidR="00795BD0" w:rsidRDefault="00795BD0" w:rsidP="00795BD0">
          <w:pPr>
            <w:pStyle w:val="Sumrio2"/>
            <w:tabs>
              <w:tab w:val="right" w:leader="dot" w:pos="10194"/>
            </w:tabs>
            <w:rPr>
              <w:noProof/>
            </w:rPr>
          </w:pPr>
          <w:r>
            <w:t xml:space="preserve">Barracão de Obra </w:t>
          </w:r>
          <w:hyperlink w:anchor="_Toc529458163" w:history="1">
            <w:r>
              <w:rPr>
                <w:noProof/>
                <w:webHidden/>
              </w:rPr>
              <w:tab/>
              <w:t>5</w:t>
            </w:r>
          </w:hyperlink>
        </w:p>
        <w:p w14:paraId="0D1CCEB3" w14:textId="719E7946" w:rsidR="00795BD0" w:rsidRDefault="00795BD0" w:rsidP="00795BD0">
          <w:pPr>
            <w:pStyle w:val="Sumrio2"/>
            <w:tabs>
              <w:tab w:val="right" w:leader="dot" w:pos="10194"/>
            </w:tabs>
            <w:rPr>
              <w:noProof/>
            </w:rPr>
          </w:pPr>
          <w:r>
            <w:t>Banheiro Químico</w:t>
          </w:r>
          <w:hyperlink w:anchor="_Toc529458163" w:history="1">
            <w:r>
              <w:rPr>
                <w:noProof/>
                <w:webHidden/>
              </w:rPr>
              <w:tab/>
              <w:t>5</w:t>
            </w:r>
          </w:hyperlink>
        </w:p>
        <w:p w14:paraId="300698D2" w14:textId="679F6A03" w:rsidR="009E79A4" w:rsidRPr="00183EB7" w:rsidRDefault="00A52336" w:rsidP="009E79A4">
          <w:pPr>
            <w:pStyle w:val="Sumrio1"/>
            <w:rPr>
              <w:rFonts w:eastAsiaTheme="minorEastAsia"/>
              <w:sz w:val="20"/>
              <w:szCs w:val="20"/>
              <w:lang w:eastAsia="pt-BR"/>
            </w:rPr>
          </w:pPr>
          <w:hyperlink w:anchor="_Toc529458175" w:history="1">
            <w:r w:rsidR="009E79A4" w:rsidRPr="00183EB7">
              <w:rPr>
                <w:rStyle w:val="Hyperlink"/>
                <w:sz w:val="24"/>
                <w:szCs w:val="24"/>
              </w:rPr>
              <w:t>2.</w:t>
            </w:r>
            <w:r w:rsidR="009E79A4" w:rsidRPr="00183EB7">
              <w:rPr>
                <w:rFonts w:eastAsiaTheme="minorEastAsia"/>
                <w:sz w:val="20"/>
                <w:szCs w:val="20"/>
                <w:lang w:eastAsia="pt-BR"/>
              </w:rPr>
              <w:tab/>
            </w:r>
            <w:r w:rsidR="009E79A4" w:rsidRPr="00183EB7">
              <w:rPr>
                <w:rStyle w:val="Hyperlink"/>
                <w:sz w:val="24"/>
                <w:szCs w:val="24"/>
              </w:rPr>
              <w:t>APARELHOS SANITÁRIOS</w:t>
            </w:r>
            <w:r w:rsidR="009E79A4" w:rsidRPr="00183EB7">
              <w:rPr>
                <w:webHidden/>
                <w:sz w:val="24"/>
                <w:szCs w:val="24"/>
              </w:rPr>
              <w:tab/>
              <w:t>6</w:t>
            </w:r>
          </w:hyperlink>
        </w:p>
        <w:p w14:paraId="08216DA9" w14:textId="7B4C588B" w:rsidR="009E79A4" w:rsidRDefault="009E79A4" w:rsidP="009E79A4">
          <w:pPr>
            <w:pStyle w:val="Sumrio2"/>
            <w:tabs>
              <w:tab w:val="right" w:leader="dot" w:pos="10194"/>
            </w:tabs>
            <w:rPr>
              <w:noProof/>
            </w:rPr>
          </w:pPr>
          <w:r>
            <w:t>Área de banho</w:t>
          </w:r>
          <w:hyperlink w:anchor="_Toc529458176" w:history="1">
            <w:r>
              <w:rPr>
                <w:noProof/>
                <w:webHidden/>
              </w:rPr>
              <w:tab/>
            </w:r>
            <w:r w:rsidR="00795BD0">
              <w:rPr>
                <w:noProof/>
                <w:webHidden/>
              </w:rPr>
              <w:t>6</w:t>
            </w:r>
          </w:hyperlink>
        </w:p>
        <w:p w14:paraId="4F1DA8D9" w14:textId="57594459" w:rsidR="00795BD0" w:rsidRDefault="00795BD0" w:rsidP="00795BD0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175" w:history="1">
            <w:r>
              <w:rPr>
                <w:rStyle w:val="Hyperlink"/>
              </w:rPr>
              <w:t>3</w:t>
            </w:r>
            <w:r w:rsidRPr="00EC2BDC">
              <w:rPr>
                <w:rStyle w:val="Hyperlink"/>
              </w:rPr>
              <w:t>.</w:t>
            </w:r>
            <w:r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>
              <w:rPr>
                <w:rStyle w:val="Hyperlink"/>
              </w:rPr>
              <w:t xml:space="preserve">Trabalhos em terra </w:t>
            </w:r>
            <w:r>
              <w:rPr>
                <w:webHidden/>
              </w:rPr>
              <w:tab/>
              <w:t>6</w:t>
            </w:r>
          </w:hyperlink>
        </w:p>
        <w:p w14:paraId="3FE35D4E" w14:textId="766A2C5E" w:rsidR="00795BD0" w:rsidRDefault="00795BD0" w:rsidP="00795BD0">
          <w:pPr>
            <w:pStyle w:val="Sumrio2"/>
            <w:tabs>
              <w:tab w:val="right" w:leader="dot" w:pos="10194"/>
            </w:tabs>
            <w:rPr>
              <w:noProof/>
            </w:rPr>
          </w:pPr>
          <w:r>
            <w:t>Escavação Manual</w:t>
          </w:r>
          <w:hyperlink w:anchor="_Toc529458176" w:history="1">
            <w:r>
              <w:rPr>
                <w:noProof/>
                <w:webHidden/>
              </w:rPr>
              <w:tab/>
              <w:t>6</w:t>
            </w:r>
          </w:hyperlink>
        </w:p>
        <w:p w14:paraId="26FA1072" w14:textId="50ED5055" w:rsidR="00795BD0" w:rsidRDefault="00795BD0" w:rsidP="00795BD0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1" w:history="1">
            <w:r>
              <w:rPr>
                <w:rStyle w:val="Hyperlink"/>
              </w:rPr>
              <w:t>4</w:t>
            </w:r>
            <w:r w:rsidRPr="00EC2BDC">
              <w:rPr>
                <w:rStyle w:val="Hyperlink"/>
              </w:rPr>
              <w:t>.</w:t>
            </w:r>
            <w:r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Pr="00EC2BDC">
              <w:rPr>
                <w:rStyle w:val="Hyperlink"/>
              </w:rPr>
              <w:t>E</w:t>
            </w:r>
            <w:r>
              <w:rPr>
                <w:rStyle w:val="Hyperlink"/>
              </w:rPr>
              <w:t xml:space="preserve">STRUTURAL </w:t>
            </w:r>
            <w:r>
              <w:rPr>
                <w:webHidden/>
              </w:rPr>
              <w:tab/>
            </w:r>
            <w:r>
              <w:rPr>
                <w:webHidden/>
              </w:rPr>
              <w:t>7</w:t>
            </w:r>
          </w:hyperlink>
        </w:p>
        <w:p w14:paraId="6255A181" w14:textId="7ECD7F1F" w:rsidR="00795BD0" w:rsidRPr="00795BD0" w:rsidRDefault="00795BD0" w:rsidP="00795BD0">
          <w:pPr>
            <w:pStyle w:val="Sumrio3"/>
          </w:pPr>
          <w:r w:rsidRPr="00795BD0">
            <w:t>Fundação</w:t>
          </w:r>
          <w:hyperlink w:anchor="_Toc529458202" w:history="1">
            <w:r w:rsidRPr="00795BD0">
              <w:rPr>
                <w:webHidden/>
              </w:rPr>
              <w:tab/>
            </w:r>
            <w:r>
              <w:rPr>
                <w:webHidden/>
              </w:rPr>
              <w:t>7</w:t>
            </w:r>
          </w:hyperlink>
        </w:p>
        <w:p w14:paraId="0A21C5A2" w14:textId="448DBB73" w:rsidR="00795BD0" w:rsidRDefault="00795BD0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2" w:history="1">
            <w:r>
              <w:rPr>
                <w:rStyle w:val="Hyperlink"/>
                <w:rFonts w:ascii="Arial" w:hAnsi="Arial" w:cs="Arial"/>
              </w:rPr>
              <w:t>Armadura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CA77D51" w14:textId="12753075" w:rsidR="00795BD0" w:rsidRPr="00795BD0" w:rsidRDefault="00795BD0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4" w:history="1">
            <w:r w:rsidRPr="00795BD0">
              <w:rPr>
                <w:rStyle w:val="Hyperlink"/>
              </w:rPr>
              <w:t>Fôrmas e Escoramento</w:t>
            </w:r>
            <w:r w:rsidRPr="00795BD0">
              <w:rPr>
                <w:webHidden/>
              </w:rPr>
              <w:tab/>
            </w:r>
            <w:r>
              <w:rPr>
                <w:webHidden/>
              </w:rPr>
              <w:t>8</w:t>
            </w:r>
          </w:hyperlink>
        </w:p>
        <w:p w14:paraId="507F5F5F" w14:textId="440C51BC" w:rsidR="00795BD0" w:rsidRDefault="00795BD0" w:rsidP="00795BD0">
          <w:pPr>
            <w:pStyle w:val="Sumrio3"/>
          </w:pPr>
          <w:hyperlink w:anchor="_Toc529458205" w:history="1">
            <w:r w:rsidRPr="00795BD0">
              <w:rPr>
                <w:rStyle w:val="Hyperlink"/>
              </w:rPr>
              <w:t>Retirada de Fôrmas</w:t>
            </w:r>
            <w:r w:rsidRPr="00795BD0">
              <w:rPr>
                <w:webHidden/>
              </w:rPr>
              <w:tab/>
            </w:r>
            <w:r>
              <w:rPr>
                <w:webHidden/>
              </w:rPr>
              <w:t>8</w:t>
            </w:r>
          </w:hyperlink>
        </w:p>
        <w:p w14:paraId="685C0573" w14:textId="058C496C" w:rsidR="00795BD0" w:rsidRPr="00795BD0" w:rsidRDefault="00795BD0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5" w:history="1">
            <w:r>
              <w:rPr>
                <w:rStyle w:val="Hyperlink"/>
              </w:rPr>
              <w:t>Especificações da Fundação da Construção</w:t>
            </w:r>
            <w:r w:rsidRPr="00795BD0">
              <w:rPr>
                <w:webHidden/>
              </w:rPr>
              <w:tab/>
            </w:r>
            <w:r>
              <w:rPr>
                <w:webHidden/>
              </w:rPr>
              <w:t>8</w:t>
            </w:r>
          </w:hyperlink>
        </w:p>
        <w:p w14:paraId="2D49FD65" w14:textId="2475A92F" w:rsidR="00795BD0" w:rsidRPr="00795BD0" w:rsidRDefault="00795BD0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5" w:history="1">
            <w:r>
              <w:rPr>
                <w:rStyle w:val="Hyperlink"/>
              </w:rPr>
              <w:t xml:space="preserve">Especificações do Muro da Divisa </w:t>
            </w:r>
            <w:r w:rsidRPr="00795BD0">
              <w:rPr>
                <w:webHidden/>
              </w:rPr>
              <w:tab/>
            </w:r>
          </w:hyperlink>
          <w:r>
            <w:t>9</w:t>
          </w:r>
        </w:p>
        <w:p w14:paraId="0A8AE5C2" w14:textId="7D988E5E" w:rsidR="00795BD0" w:rsidRDefault="00183EB7" w:rsidP="00795BD0">
          <w:pPr>
            <w:pStyle w:val="Sumrio3"/>
          </w:pPr>
          <w:r>
            <w:t>Especificações da Superestruturas</w:t>
          </w:r>
          <w:hyperlink w:anchor="_Toc529458205" w:history="1">
            <w:r w:rsidR="00795BD0" w:rsidRPr="00795BD0">
              <w:rPr>
                <w:webHidden/>
              </w:rPr>
              <w:tab/>
            </w:r>
            <w:r>
              <w:rPr>
                <w:webHidden/>
              </w:rPr>
              <w:t>9</w:t>
            </w:r>
          </w:hyperlink>
        </w:p>
        <w:p w14:paraId="26EFE02C" w14:textId="6F3671A4" w:rsidR="00183EB7" w:rsidRDefault="00183EB7" w:rsidP="00183EB7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1" w:history="1">
            <w:r>
              <w:rPr>
                <w:rStyle w:val="Hyperlink"/>
              </w:rPr>
              <w:t>5</w:t>
            </w:r>
            <w:r w:rsidRPr="00EC2BDC">
              <w:rPr>
                <w:rStyle w:val="Hyperlink"/>
              </w:rPr>
              <w:t>.</w:t>
            </w:r>
            <w:r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>
              <w:rPr>
                <w:rStyle w:val="Hyperlink"/>
              </w:rPr>
              <w:t>Alvenaria</w:t>
            </w:r>
            <w:r>
              <w:rPr>
                <w:rStyle w:val="Hyperlink"/>
              </w:rPr>
              <w:t xml:space="preserve"> </w:t>
            </w:r>
            <w:r>
              <w:rPr>
                <w:webHidden/>
              </w:rPr>
              <w:tab/>
            </w:r>
            <w:r>
              <w:rPr>
                <w:webHidden/>
              </w:rPr>
              <w:t>10</w:t>
            </w:r>
          </w:hyperlink>
        </w:p>
        <w:p w14:paraId="5B77B3C7" w14:textId="7C26418B" w:rsidR="00183EB7" w:rsidRPr="00795BD0" w:rsidRDefault="00183EB7" w:rsidP="00183EB7">
          <w:pPr>
            <w:pStyle w:val="Sumrio3"/>
          </w:pPr>
          <w:r>
            <w:t>Alvenaria em Cobogós</w:t>
          </w:r>
          <w:hyperlink w:anchor="_Toc529458202" w:history="1">
            <w:r w:rsidRPr="00795BD0">
              <w:rPr>
                <w:webHidden/>
              </w:rPr>
              <w:tab/>
            </w:r>
            <w:r>
              <w:rPr>
                <w:webHidden/>
              </w:rPr>
              <w:t>10</w:t>
            </w:r>
          </w:hyperlink>
        </w:p>
        <w:p w14:paraId="6BA65992" w14:textId="6A4173A4" w:rsidR="00B42F30" w:rsidRDefault="00A52336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1" w:history="1">
            <w:r w:rsidR="00183EB7">
              <w:rPr>
                <w:rStyle w:val="Hyperlink"/>
              </w:rPr>
              <w:t>6</w:t>
            </w:r>
            <w:r w:rsidR="00B42F30" w:rsidRPr="00EC2BDC">
              <w:rPr>
                <w:rStyle w:val="Hyperlink"/>
              </w:rPr>
              <w:t>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REVESTIMENTO DE PISOS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_Toc529458201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11</w:t>
            </w:r>
            <w:r w:rsidR="007978E7">
              <w:rPr>
                <w:webHidden/>
              </w:rPr>
              <w:fldChar w:fldCharType="end"/>
            </w:r>
          </w:hyperlink>
        </w:p>
        <w:p w14:paraId="67C718B8" w14:textId="1743E3F6" w:rsidR="00B42F30" w:rsidRDefault="00A52336" w:rsidP="00795BD0">
          <w:pPr>
            <w:pStyle w:val="Sumrio3"/>
          </w:pPr>
          <w:hyperlink w:anchor="_Toc529458202" w:history="1">
            <w:r w:rsidR="00B42F30" w:rsidRPr="00EC2BDC">
              <w:rPr>
                <w:rStyle w:val="Hyperlink"/>
                <w:rFonts w:ascii="Arial" w:hAnsi="Arial" w:cs="Arial"/>
              </w:rPr>
              <w:t>Contrapiso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_Toc529458202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11</w:t>
            </w:r>
            <w:r w:rsidR="007978E7">
              <w:rPr>
                <w:webHidden/>
              </w:rPr>
              <w:fldChar w:fldCharType="end"/>
            </w:r>
          </w:hyperlink>
        </w:p>
        <w:p w14:paraId="29B23B1B" w14:textId="1955A56B" w:rsidR="00D3077E" w:rsidRDefault="00A52336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2" w:history="1">
            <w:r w:rsidR="00D3077E" w:rsidRPr="00EC2BDC">
              <w:rPr>
                <w:rStyle w:val="Hyperlink"/>
                <w:rFonts w:ascii="Arial" w:hAnsi="Arial" w:cs="Arial"/>
              </w:rPr>
              <w:t>C</w:t>
            </w:r>
            <w:r w:rsidR="00D3077E">
              <w:rPr>
                <w:rStyle w:val="Hyperlink"/>
                <w:rFonts w:ascii="Arial" w:hAnsi="Arial" w:cs="Arial"/>
              </w:rPr>
              <w:t>alçada</w:t>
            </w:r>
            <w:r w:rsidR="00D3077E">
              <w:rPr>
                <w:webHidden/>
              </w:rPr>
              <w:tab/>
            </w:r>
            <w:r w:rsidR="00D3077E">
              <w:rPr>
                <w:webHidden/>
              </w:rPr>
              <w:fldChar w:fldCharType="begin"/>
            </w:r>
            <w:r w:rsidR="00D3077E">
              <w:rPr>
                <w:webHidden/>
              </w:rPr>
              <w:instrText xml:space="preserve"> PAGEREF _Toc529458202 \h </w:instrText>
            </w:r>
            <w:r w:rsidR="00D3077E">
              <w:rPr>
                <w:webHidden/>
              </w:rPr>
            </w:r>
            <w:r w:rsidR="00D3077E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11</w:t>
            </w:r>
            <w:r w:rsidR="00D3077E">
              <w:rPr>
                <w:webHidden/>
              </w:rPr>
              <w:fldChar w:fldCharType="end"/>
            </w:r>
          </w:hyperlink>
        </w:p>
        <w:p w14:paraId="5A2FD080" w14:textId="722BC4E2" w:rsidR="00B42F30" w:rsidRDefault="00A52336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4" w:history="1">
            <w:r w:rsidR="00B42F30" w:rsidRPr="00EC2BDC">
              <w:rPr>
                <w:rStyle w:val="Hyperlink"/>
                <w:rFonts w:ascii="Cambria" w:hAnsi="Cambria" w:cs="Arial"/>
              </w:rPr>
              <w:t>Revestimento de piso tátil direcional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_Toc529458204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12</w:t>
            </w:r>
            <w:r w:rsidR="007978E7">
              <w:rPr>
                <w:webHidden/>
              </w:rPr>
              <w:fldChar w:fldCharType="end"/>
            </w:r>
          </w:hyperlink>
        </w:p>
        <w:p w14:paraId="775EB4CF" w14:textId="1B9AC055" w:rsidR="00B42F30" w:rsidRDefault="00A52336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05" w:history="1">
            <w:r w:rsidR="00B42F30" w:rsidRPr="00EC2BDC">
              <w:rPr>
                <w:rStyle w:val="Hyperlink"/>
                <w:rFonts w:ascii="Cambria" w:hAnsi="Cambria" w:cs="Arial"/>
              </w:rPr>
              <w:t>Revestimento de piso tátil alerta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_Toc529458205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12</w:t>
            </w:r>
            <w:r w:rsidR="007978E7">
              <w:rPr>
                <w:webHidden/>
              </w:rPr>
              <w:fldChar w:fldCharType="end"/>
            </w:r>
          </w:hyperlink>
        </w:p>
        <w:p w14:paraId="2D206652" w14:textId="697D5F18" w:rsidR="00183EB7" w:rsidRDefault="00183EB7" w:rsidP="00183EB7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01" w:history="1">
            <w:r>
              <w:rPr>
                <w:rStyle w:val="Hyperlink"/>
              </w:rPr>
              <w:t>7</w:t>
            </w:r>
            <w:r w:rsidRPr="00EC2BDC">
              <w:rPr>
                <w:rStyle w:val="Hyperlink"/>
              </w:rPr>
              <w:t>.</w:t>
            </w:r>
            <w:r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>
              <w:rPr>
                <w:rStyle w:val="Hyperlink"/>
              </w:rPr>
              <w:t>PAISAGISMO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4F0230E1" w14:textId="28CA7062" w:rsidR="00183EB7" w:rsidRDefault="00183EB7" w:rsidP="00183EB7">
          <w:pPr>
            <w:pStyle w:val="Sumrio3"/>
          </w:pPr>
          <w:r>
            <w:t>Grama</w:t>
          </w:r>
          <w:hyperlink w:anchor="_Toc529458202" w:history="1"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221A0075" w14:textId="15A09B07" w:rsidR="00183EB7" w:rsidRDefault="00183EB7" w:rsidP="00183EB7">
          <w:pPr>
            <w:pStyle w:val="Sumrio3"/>
            <w:rPr>
              <w:rFonts w:eastAsiaTheme="minorEastAsia"/>
              <w:lang w:eastAsia="pt-BR"/>
            </w:rPr>
          </w:pPr>
          <w:hyperlink w:anchor="_Toc529458202" w:history="1">
            <w:r>
              <w:rPr>
                <w:rStyle w:val="Hyperlink"/>
                <w:rFonts w:ascii="Arial" w:hAnsi="Arial" w:cs="Arial"/>
              </w:rPr>
              <w:t>Árvores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5A903E60" w14:textId="2E59AA5E" w:rsidR="00183EB7" w:rsidRDefault="00183EB7" w:rsidP="00183EB7">
          <w:pPr>
            <w:pStyle w:val="Sumrio3"/>
            <w:rPr>
              <w:rFonts w:eastAsiaTheme="minorEastAsia"/>
              <w:lang w:eastAsia="pt-BR"/>
            </w:rPr>
          </w:pPr>
          <w:hyperlink w:anchor="_Toc529458204" w:history="1">
            <w:r>
              <w:rPr>
                <w:rStyle w:val="Hyperlink"/>
                <w:rFonts w:ascii="Cambria" w:hAnsi="Cambria" w:cs="Arial"/>
              </w:rPr>
              <w:t>Jaridm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AB5D9B7" w14:textId="5C47B7A8" w:rsidR="00183EB7" w:rsidRDefault="00183EB7" w:rsidP="00183EB7">
          <w:pPr>
            <w:pStyle w:val="Sumrio3"/>
            <w:rPr>
              <w:rFonts w:eastAsiaTheme="minorEastAsia"/>
              <w:lang w:eastAsia="pt-BR"/>
            </w:rPr>
          </w:pPr>
          <w:hyperlink w:anchor="_Toc529458205" w:history="1">
            <w:r w:rsidRPr="00EC2BDC">
              <w:rPr>
                <w:rStyle w:val="Hyperlink"/>
                <w:rFonts w:ascii="Cambria" w:hAnsi="Cambria" w:cs="Arial"/>
              </w:rPr>
              <w:t>Revestimento de piso tátil alerta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_Toc529458205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2DF5A9D" w14:textId="18D96305" w:rsidR="00B42F30" w:rsidRDefault="00A52336" w:rsidP="00795BD0">
          <w:pPr>
            <w:pStyle w:val="Sumrio3"/>
            <w:rPr>
              <w:rFonts w:eastAsiaTheme="minorEastAsia"/>
              <w:lang w:eastAsia="pt-BR"/>
            </w:rPr>
          </w:pPr>
          <w:hyperlink w:anchor="_Toc529458216" w:history="1"/>
        </w:p>
        <w:p w14:paraId="7DA4253A" w14:textId="0CD053BD" w:rsidR="00B42F30" w:rsidRDefault="00A52336">
          <w:pPr>
            <w:pStyle w:val="Sumrio1"/>
            <w:rPr>
              <w:rFonts w:eastAsiaTheme="minorEastAsia"/>
              <w:sz w:val="22"/>
              <w:szCs w:val="22"/>
              <w:lang w:eastAsia="pt-BR"/>
            </w:rPr>
          </w:pPr>
          <w:hyperlink w:anchor="_Toc529458217" w:history="1">
            <w:r w:rsidR="0020673B">
              <w:rPr>
                <w:rStyle w:val="Hyperlink"/>
              </w:rPr>
              <w:t>3</w:t>
            </w:r>
            <w:r w:rsidR="00B42F30" w:rsidRPr="00EC2BDC">
              <w:rPr>
                <w:rStyle w:val="Hyperlink"/>
              </w:rPr>
              <w:t>.</w:t>
            </w:r>
            <w:r w:rsidR="00B42F30">
              <w:rPr>
                <w:rFonts w:eastAsiaTheme="minorEastAsia"/>
                <w:sz w:val="22"/>
                <w:szCs w:val="22"/>
                <w:lang w:eastAsia="pt-BR"/>
              </w:rPr>
              <w:tab/>
            </w:r>
            <w:r w:rsidR="00B42F30" w:rsidRPr="00EC2BDC">
              <w:rPr>
                <w:rStyle w:val="Hyperlink"/>
              </w:rPr>
              <w:t>SERVIÇOS COMPLEMENTARES</w:t>
            </w:r>
            <w:r w:rsidR="00B42F30">
              <w:rPr>
                <w:webHidden/>
              </w:rPr>
              <w:tab/>
            </w:r>
            <w:r w:rsidR="007978E7">
              <w:rPr>
                <w:webHidden/>
              </w:rPr>
              <w:fldChar w:fldCharType="begin"/>
            </w:r>
            <w:r w:rsidR="00B42F30">
              <w:rPr>
                <w:webHidden/>
              </w:rPr>
              <w:instrText xml:space="preserve"> PAGEREF _Toc529458217 \h </w:instrText>
            </w:r>
            <w:r w:rsidR="007978E7">
              <w:rPr>
                <w:webHidden/>
              </w:rPr>
            </w:r>
            <w:r w:rsidR="007978E7">
              <w:rPr>
                <w:webHidden/>
              </w:rPr>
              <w:fldChar w:fldCharType="separate"/>
            </w:r>
            <w:r w:rsidR="00183EB7">
              <w:rPr>
                <w:webHidden/>
              </w:rPr>
              <w:t>13</w:t>
            </w:r>
            <w:r w:rsidR="007978E7">
              <w:rPr>
                <w:webHidden/>
              </w:rPr>
              <w:fldChar w:fldCharType="end"/>
            </w:r>
          </w:hyperlink>
        </w:p>
        <w:p w14:paraId="1D352D5D" w14:textId="77777777" w:rsidR="00702C3B" w:rsidRPr="001D7D18" w:rsidRDefault="007978E7">
          <w:pPr>
            <w:rPr>
              <w:rFonts w:ascii="Arial" w:hAnsi="Arial" w:cs="Arial"/>
              <w:sz w:val="20"/>
              <w:szCs w:val="20"/>
            </w:rPr>
          </w:pPr>
          <w:r w:rsidRPr="001D7D18">
            <w:rPr>
              <w:rFonts w:ascii="Arial" w:hAnsi="Arial" w:cs="Arial"/>
              <w:sz w:val="20"/>
              <w:szCs w:val="20"/>
            </w:rPr>
            <w:fldChar w:fldCharType="end"/>
          </w:r>
        </w:p>
      </w:sdtContent>
    </w:sdt>
    <w:bookmarkEnd w:id="0"/>
    <w:p w14:paraId="1C1A160A" w14:textId="77777777" w:rsidR="00671F4E" w:rsidRDefault="00671F4E" w:rsidP="00E82AC8">
      <w:pPr>
        <w:pStyle w:val="Ttulo"/>
        <w:rPr>
          <w:rFonts w:ascii="Arial" w:hAnsi="Arial" w:cs="Arial"/>
          <w:sz w:val="20"/>
          <w:szCs w:val="20"/>
        </w:rPr>
      </w:pPr>
    </w:p>
    <w:p w14:paraId="2FCC3B86" w14:textId="77777777" w:rsidR="00A74773" w:rsidRDefault="00A74773" w:rsidP="00A74773">
      <w:pPr>
        <w:rPr>
          <w:lang w:eastAsia="ar-SA"/>
        </w:rPr>
      </w:pPr>
    </w:p>
    <w:p w14:paraId="46489CC3" w14:textId="244D2A77" w:rsidR="00A90E2F" w:rsidRDefault="00A90E2F" w:rsidP="00A90E2F">
      <w:pPr>
        <w:rPr>
          <w:lang w:eastAsia="ar-SA"/>
        </w:rPr>
      </w:pPr>
    </w:p>
    <w:p w14:paraId="3F62D81E" w14:textId="4E09DC47" w:rsidR="008714AD" w:rsidRDefault="008714AD" w:rsidP="00A90E2F">
      <w:pPr>
        <w:rPr>
          <w:lang w:eastAsia="ar-SA"/>
        </w:rPr>
      </w:pPr>
    </w:p>
    <w:p w14:paraId="6B54606A" w14:textId="743832B1" w:rsidR="008714AD" w:rsidRDefault="008714AD" w:rsidP="00A90E2F">
      <w:pPr>
        <w:rPr>
          <w:lang w:eastAsia="ar-SA"/>
        </w:rPr>
      </w:pPr>
    </w:p>
    <w:p w14:paraId="2AFDA99C" w14:textId="24330D5C" w:rsidR="008714AD" w:rsidRDefault="008714AD" w:rsidP="00A90E2F">
      <w:pPr>
        <w:rPr>
          <w:lang w:eastAsia="ar-SA"/>
        </w:rPr>
      </w:pPr>
    </w:p>
    <w:p w14:paraId="55943958" w14:textId="670DF64A" w:rsidR="008714AD" w:rsidRDefault="008714AD" w:rsidP="00A90E2F">
      <w:pPr>
        <w:rPr>
          <w:lang w:eastAsia="ar-SA"/>
        </w:rPr>
      </w:pPr>
    </w:p>
    <w:p w14:paraId="1DAE6EDE" w14:textId="47E00966" w:rsidR="00183EB7" w:rsidRDefault="00183EB7" w:rsidP="00A90E2F">
      <w:pPr>
        <w:rPr>
          <w:lang w:eastAsia="ar-SA"/>
        </w:rPr>
      </w:pPr>
    </w:p>
    <w:p w14:paraId="78D56438" w14:textId="2D72B434" w:rsidR="00183EB7" w:rsidRDefault="00183EB7" w:rsidP="00A90E2F">
      <w:pPr>
        <w:rPr>
          <w:lang w:eastAsia="ar-SA"/>
        </w:rPr>
      </w:pPr>
    </w:p>
    <w:p w14:paraId="2477EC1C" w14:textId="27A9B102" w:rsidR="00183EB7" w:rsidRDefault="00183EB7" w:rsidP="00A90E2F">
      <w:pPr>
        <w:rPr>
          <w:lang w:eastAsia="ar-SA"/>
        </w:rPr>
      </w:pPr>
    </w:p>
    <w:p w14:paraId="33F87477" w14:textId="5D98D1CB" w:rsidR="00183EB7" w:rsidRDefault="00183EB7" w:rsidP="00A90E2F">
      <w:pPr>
        <w:rPr>
          <w:lang w:eastAsia="ar-SA"/>
        </w:rPr>
      </w:pPr>
    </w:p>
    <w:p w14:paraId="4AB54D69" w14:textId="286787DE" w:rsidR="00183EB7" w:rsidRDefault="00183EB7" w:rsidP="00A90E2F">
      <w:pPr>
        <w:rPr>
          <w:lang w:eastAsia="ar-SA"/>
        </w:rPr>
      </w:pPr>
    </w:p>
    <w:p w14:paraId="26D41782" w14:textId="3196911F" w:rsidR="00183EB7" w:rsidRDefault="00183EB7" w:rsidP="00A90E2F">
      <w:pPr>
        <w:rPr>
          <w:lang w:eastAsia="ar-SA"/>
        </w:rPr>
      </w:pPr>
    </w:p>
    <w:p w14:paraId="784A2342" w14:textId="4F378261" w:rsidR="00183EB7" w:rsidRDefault="00183EB7" w:rsidP="00A90E2F">
      <w:pPr>
        <w:rPr>
          <w:lang w:eastAsia="ar-SA"/>
        </w:rPr>
      </w:pPr>
    </w:p>
    <w:p w14:paraId="1F919031" w14:textId="2E55702F" w:rsidR="00183EB7" w:rsidRDefault="00183EB7" w:rsidP="00A90E2F">
      <w:pPr>
        <w:rPr>
          <w:lang w:eastAsia="ar-SA"/>
        </w:rPr>
      </w:pPr>
    </w:p>
    <w:p w14:paraId="1EBD8063" w14:textId="66F30A1D" w:rsidR="00183EB7" w:rsidRDefault="00183EB7" w:rsidP="00A90E2F">
      <w:pPr>
        <w:rPr>
          <w:lang w:eastAsia="ar-SA"/>
        </w:rPr>
      </w:pPr>
    </w:p>
    <w:p w14:paraId="14D7E490" w14:textId="39681C9D" w:rsidR="00183EB7" w:rsidRDefault="00183EB7" w:rsidP="00A90E2F">
      <w:pPr>
        <w:rPr>
          <w:lang w:eastAsia="ar-SA"/>
        </w:rPr>
      </w:pPr>
    </w:p>
    <w:p w14:paraId="6A1E84A1" w14:textId="2FD30D46" w:rsidR="00183EB7" w:rsidRDefault="00183EB7" w:rsidP="00A90E2F">
      <w:pPr>
        <w:rPr>
          <w:lang w:eastAsia="ar-SA"/>
        </w:rPr>
      </w:pPr>
    </w:p>
    <w:p w14:paraId="4EB108C6" w14:textId="78AA85AB" w:rsidR="00183EB7" w:rsidRDefault="00183EB7" w:rsidP="00A90E2F">
      <w:pPr>
        <w:rPr>
          <w:lang w:eastAsia="ar-SA"/>
        </w:rPr>
      </w:pPr>
    </w:p>
    <w:p w14:paraId="40D6E6FC" w14:textId="78AA85AB" w:rsidR="00183EB7" w:rsidRDefault="00183EB7" w:rsidP="00A90E2F">
      <w:pPr>
        <w:rPr>
          <w:lang w:eastAsia="ar-SA"/>
        </w:rPr>
      </w:pPr>
    </w:p>
    <w:p w14:paraId="28BD1901" w14:textId="7974F820" w:rsidR="00183EB7" w:rsidRDefault="00183EB7" w:rsidP="00A90E2F">
      <w:pPr>
        <w:rPr>
          <w:lang w:eastAsia="ar-SA"/>
        </w:rPr>
      </w:pPr>
    </w:p>
    <w:p w14:paraId="175FEFBE" w14:textId="77777777" w:rsidR="00183EB7" w:rsidRDefault="00183EB7" w:rsidP="00A90E2F">
      <w:pPr>
        <w:rPr>
          <w:lang w:eastAsia="ar-SA"/>
        </w:rPr>
      </w:pPr>
    </w:p>
    <w:p w14:paraId="10AA8C99" w14:textId="68244637" w:rsidR="008714AD" w:rsidRDefault="008714AD" w:rsidP="00A90E2F">
      <w:pPr>
        <w:rPr>
          <w:lang w:eastAsia="ar-SA"/>
        </w:rPr>
      </w:pPr>
    </w:p>
    <w:p w14:paraId="52A69361" w14:textId="77777777" w:rsidR="008714AD" w:rsidRPr="00A90E2F" w:rsidRDefault="008714AD" w:rsidP="00A90E2F">
      <w:pPr>
        <w:rPr>
          <w:lang w:eastAsia="ar-SA"/>
        </w:rPr>
      </w:pPr>
    </w:p>
    <w:p w14:paraId="6AB2B622" w14:textId="77777777" w:rsidR="009A6A15" w:rsidRPr="00F82BA9" w:rsidRDefault="009A6A15" w:rsidP="009A6A15">
      <w:pPr>
        <w:pStyle w:val="Ttulo2"/>
        <w:jc w:val="center"/>
        <w:rPr>
          <w:i/>
          <w:sz w:val="36"/>
        </w:rPr>
      </w:pPr>
      <w:bookmarkStart w:id="1" w:name="_Toc529458126"/>
      <w:r w:rsidRPr="00F82BA9">
        <w:rPr>
          <w:sz w:val="36"/>
        </w:rPr>
        <w:t>MEMORIAL DESCRITIVO</w:t>
      </w:r>
      <w:bookmarkEnd w:id="1"/>
    </w:p>
    <w:p w14:paraId="6A112DE2" w14:textId="77777777" w:rsidR="00840287" w:rsidRDefault="00840287" w:rsidP="009A6A15"/>
    <w:p w14:paraId="301A14B0" w14:textId="77777777" w:rsidR="00A90E2F" w:rsidRDefault="00A90E2F" w:rsidP="00840287">
      <w:pPr>
        <w:pStyle w:val="Ttulo9"/>
        <w:jc w:val="center"/>
        <w:rPr>
          <w:b/>
          <w:i w:val="0"/>
        </w:rPr>
      </w:pPr>
    </w:p>
    <w:p w14:paraId="739878C1" w14:textId="77777777" w:rsidR="00A90E2F" w:rsidRDefault="00A90E2F" w:rsidP="00840287">
      <w:pPr>
        <w:pStyle w:val="Ttulo9"/>
        <w:jc w:val="center"/>
        <w:rPr>
          <w:b/>
          <w:i w:val="0"/>
        </w:rPr>
      </w:pPr>
    </w:p>
    <w:p w14:paraId="3B5D75A1" w14:textId="321A8C62" w:rsidR="00E10EA8" w:rsidRPr="001D7D18" w:rsidRDefault="00E10EA8" w:rsidP="001C4B59">
      <w:pPr>
        <w:ind w:left="851" w:hanging="851"/>
        <w:rPr>
          <w:rFonts w:ascii="Arial" w:hAnsi="Arial" w:cs="Arial"/>
          <w:b/>
          <w:sz w:val="20"/>
          <w:szCs w:val="20"/>
        </w:rPr>
      </w:pPr>
      <w:r w:rsidRPr="001D7D18">
        <w:rPr>
          <w:rFonts w:ascii="Arial" w:hAnsi="Arial" w:cs="Arial"/>
          <w:b/>
          <w:sz w:val="20"/>
          <w:szCs w:val="20"/>
        </w:rPr>
        <w:t>O</w:t>
      </w:r>
      <w:r>
        <w:rPr>
          <w:rFonts w:ascii="Arial" w:hAnsi="Arial" w:cs="Arial"/>
          <w:b/>
          <w:sz w:val="20"/>
          <w:szCs w:val="20"/>
        </w:rPr>
        <w:t>BRA</w:t>
      </w:r>
      <w:r w:rsidRPr="001D7D18">
        <w:rPr>
          <w:rFonts w:ascii="Arial" w:hAnsi="Arial" w:cs="Arial"/>
          <w:b/>
          <w:sz w:val="20"/>
          <w:szCs w:val="20"/>
        </w:rPr>
        <w:t>:</w:t>
      </w:r>
      <w:r w:rsidR="00660F4D">
        <w:rPr>
          <w:rFonts w:ascii="Arial" w:hAnsi="Arial" w:cs="Arial"/>
          <w:b/>
          <w:sz w:val="20"/>
          <w:szCs w:val="20"/>
        </w:rPr>
        <w:t xml:space="preserve">   </w:t>
      </w:r>
      <w:r w:rsidR="0020673B">
        <w:rPr>
          <w:rFonts w:ascii="Arial" w:hAnsi="Arial" w:cs="Arial"/>
          <w:b/>
          <w:sz w:val="20"/>
          <w:szCs w:val="20"/>
        </w:rPr>
        <w:t xml:space="preserve">ACRÉSCIMO DE JARDIM E ACESSIBILIDADE DE CRECHE </w:t>
      </w:r>
      <w:r w:rsidR="003B046E">
        <w:rPr>
          <w:rFonts w:ascii="Arial" w:hAnsi="Arial" w:cs="Arial"/>
          <w:b/>
          <w:sz w:val="20"/>
          <w:szCs w:val="20"/>
        </w:rPr>
        <w:t xml:space="preserve"> </w:t>
      </w:r>
    </w:p>
    <w:p w14:paraId="5C7A0AC5" w14:textId="7A43A4EE" w:rsidR="00E10EA8" w:rsidRPr="002739F1" w:rsidRDefault="00E10EA8" w:rsidP="005459E1">
      <w:pPr>
        <w:jc w:val="both"/>
        <w:rPr>
          <w:rFonts w:ascii="Arial" w:hAnsi="Arial"/>
          <w:b/>
          <w:bCs/>
          <w:sz w:val="24"/>
        </w:rPr>
      </w:pPr>
      <w:r w:rsidRPr="00C02E9D">
        <w:rPr>
          <w:rFonts w:ascii="Arial" w:hAnsi="Arial"/>
          <w:b/>
          <w:sz w:val="20"/>
          <w:szCs w:val="20"/>
        </w:rPr>
        <w:t>LOCAL</w:t>
      </w:r>
      <w:r w:rsidRPr="002739F1">
        <w:rPr>
          <w:rFonts w:ascii="Arial" w:hAnsi="Arial"/>
          <w:b/>
          <w:sz w:val="20"/>
          <w:szCs w:val="20"/>
        </w:rPr>
        <w:t>:</w:t>
      </w:r>
      <w:r w:rsidR="00660F4D">
        <w:rPr>
          <w:rFonts w:ascii="Arial" w:hAnsi="Arial" w:cs="Arial"/>
          <w:sz w:val="24"/>
          <w:szCs w:val="24"/>
        </w:rPr>
        <w:t xml:space="preserve"> </w:t>
      </w:r>
      <w:r w:rsidR="005B113E">
        <w:rPr>
          <w:rFonts w:ascii="Arial" w:hAnsi="Arial" w:cs="Arial"/>
          <w:b/>
          <w:sz w:val="20"/>
          <w:szCs w:val="20"/>
        </w:rPr>
        <w:t>Rua São Pedro, lote A</w:t>
      </w:r>
      <w:proofErr w:type="gramStart"/>
      <w:r w:rsidR="005B113E">
        <w:rPr>
          <w:rFonts w:ascii="Arial" w:hAnsi="Arial" w:cs="Arial"/>
          <w:b/>
          <w:sz w:val="20"/>
          <w:szCs w:val="20"/>
        </w:rPr>
        <w:t>1 ,</w:t>
      </w:r>
      <w:proofErr w:type="gramEnd"/>
      <w:r w:rsidR="005B113E">
        <w:rPr>
          <w:rFonts w:ascii="Arial" w:hAnsi="Arial" w:cs="Arial"/>
          <w:b/>
          <w:sz w:val="20"/>
          <w:szCs w:val="20"/>
        </w:rPr>
        <w:t xml:space="preserve"> Loteamento Village Norte</w:t>
      </w:r>
      <w:r w:rsidR="000F0B5B">
        <w:rPr>
          <w:rFonts w:ascii="Arial" w:hAnsi="Arial" w:cs="Arial"/>
          <w:b/>
          <w:sz w:val="20"/>
          <w:szCs w:val="20"/>
        </w:rPr>
        <w:t xml:space="preserve"> –</w:t>
      </w:r>
      <w:r w:rsidRPr="002739F1">
        <w:rPr>
          <w:rFonts w:ascii="Arial" w:hAnsi="Arial" w:cs="Arial"/>
          <w:b/>
          <w:sz w:val="20"/>
          <w:szCs w:val="20"/>
        </w:rPr>
        <w:t xml:space="preserve"> </w:t>
      </w:r>
      <w:r w:rsidR="000F0B5B">
        <w:rPr>
          <w:rFonts w:ascii="Arial" w:hAnsi="Arial" w:cs="Arial"/>
          <w:b/>
          <w:sz w:val="20"/>
          <w:szCs w:val="20"/>
        </w:rPr>
        <w:t xml:space="preserve">Bairro </w:t>
      </w:r>
      <w:r w:rsidR="005B113E">
        <w:rPr>
          <w:rFonts w:ascii="Arial" w:hAnsi="Arial" w:cs="Arial"/>
          <w:b/>
          <w:sz w:val="20"/>
          <w:szCs w:val="20"/>
        </w:rPr>
        <w:t xml:space="preserve">Vista Alegre </w:t>
      </w:r>
      <w:r w:rsidR="000F0B5B">
        <w:rPr>
          <w:rFonts w:ascii="Arial" w:hAnsi="Arial" w:cs="Arial"/>
          <w:b/>
          <w:sz w:val="20"/>
          <w:szCs w:val="20"/>
        </w:rPr>
        <w:t xml:space="preserve"> - </w:t>
      </w:r>
      <w:r w:rsidRPr="002739F1">
        <w:rPr>
          <w:rFonts w:ascii="Arial" w:hAnsi="Arial" w:cs="Arial"/>
          <w:b/>
          <w:sz w:val="20"/>
          <w:szCs w:val="20"/>
        </w:rPr>
        <w:t>Barra Mansa -</w:t>
      </w:r>
      <w:r w:rsidR="000F0B5B">
        <w:rPr>
          <w:rFonts w:ascii="Arial" w:hAnsi="Arial" w:cs="Arial"/>
          <w:b/>
          <w:sz w:val="20"/>
          <w:szCs w:val="20"/>
        </w:rPr>
        <w:t xml:space="preserve"> </w:t>
      </w:r>
      <w:r w:rsidRPr="002739F1">
        <w:rPr>
          <w:rFonts w:ascii="Arial" w:hAnsi="Arial" w:cs="Arial"/>
          <w:b/>
          <w:sz w:val="20"/>
          <w:szCs w:val="20"/>
        </w:rPr>
        <w:t>RJ.</w:t>
      </w:r>
    </w:p>
    <w:p w14:paraId="50FC1B54" w14:textId="77777777" w:rsidR="009A6A15" w:rsidRPr="00E40BA2" w:rsidRDefault="009A6A15" w:rsidP="005459E1">
      <w:pPr>
        <w:pStyle w:val="Ttulo6"/>
        <w:jc w:val="both"/>
        <w:rPr>
          <w:i w:val="0"/>
          <w:sz w:val="32"/>
        </w:rPr>
      </w:pPr>
    </w:p>
    <w:p w14:paraId="72B157B4" w14:textId="77777777" w:rsidR="009A6A15" w:rsidRDefault="009A6A15" w:rsidP="005459E1">
      <w:pPr>
        <w:pStyle w:val="Ttulo1"/>
        <w:jc w:val="both"/>
      </w:pPr>
      <w:bookmarkStart w:id="2" w:name="_Toc529458127"/>
      <w:r>
        <w:t>ESPECIFICAÇÕES</w:t>
      </w:r>
      <w:bookmarkEnd w:id="2"/>
    </w:p>
    <w:p w14:paraId="187E8DB4" w14:textId="77777777" w:rsidR="009A6A15" w:rsidRDefault="009A6A15" w:rsidP="005459E1">
      <w:pPr>
        <w:jc w:val="both"/>
        <w:rPr>
          <w:rFonts w:ascii="Arial" w:hAnsi="Arial"/>
          <w:b/>
          <w:sz w:val="28"/>
        </w:rPr>
      </w:pPr>
    </w:p>
    <w:p w14:paraId="4A0EE8DD" w14:textId="77777777" w:rsidR="009A6A15" w:rsidRDefault="009A6A15" w:rsidP="005459E1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JUSTIFICATIVA DO PROJETO</w:t>
      </w:r>
    </w:p>
    <w:p w14:paraId="39084226" w14:textId="77777777" w:rsidR="008218C1" w:rsidRDefault="008218C1" w:rsidP="005459E1">
      <w:pPr>
        <w:jc w:val="both"/>
        <w:rPr>
          <w:rFonts w:ascii="Arial" w:hAnsi="Arial"/>
          <w:b/>
        </w:rPr>
      </w:pPr>
    </w:p>
    <w:p w14:paraId="673296B7" w14:textId="77777777" w:rsidR="009E79A4" w:rsidRDefault="00EE355F" w:rsidP="005459E1">
      <w:pPr>
        <w:jc w:val="both"/>
        <w:rPr>
          <w:rFonts w:ascii="Arial" w:hAnsi="Arial"/>
        </w:rPr>
      </w:pPr>
      <w:r w:rsidRPr="00212CEC">
        <w:rPr>
          <w:rFonts w:ascii="Arial" w:hAnsi="Arial"/>
        </w:rPr>
        <w:t>O PROJETO</w:t>
      </w:r>
      <w:r w:rsidR="00D806F1" w:rsidRPr="00212CEC">
        <w:rPr>
          <w:rFonts w:ascii="Arial" w:hAnsi="Arial"/>
        </w:rPr>
        <w:t xml:space="preserve"> CONTEMPLA </w:t>
      </w:r>
      <w:bookmarkStart w:id="3" w:name="_Toc364062263"/>
      <w:r w:rsidR="005B113E">
        <w:rPr>
          <w:rFonts w:ascii="Arial" w:hAnsi="Arial"/>
        </w:rPr>
        <w:t>A IMPLANTAÇÃO DE UMA CRECHE NO BAIRRO VISTA ALEGRE. O MEMORIAL DESCRITIVO PRINCIPAL DESCREVE COM CLAREZA TODA EXECUÇÃO DA MESMA.</w:t>
      </w:r>
    </w:p>
    <w:p w14:paraId="4DF3B10C" w14:textId="39B95194" w:rsidR="00AB712C" w:rsidRDefault="009E79A4" w:rsidP="005459E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FOI FEITA UMA ALTERAÇÃO NO BANHEIRO PNE INFANTIL, ACRESCENTANDO A ESTE, UMA ÁREA DE BANHO PARA CRIANÇAS COM MOBILIDADE REDUZIDA. </w:t>
      </w:r>
      <w:r w:rsidR="005B113E">
        <w:rPr>
          <w:rFonts w:ascii="Arial" w:hAnsi="Arial"/>
        </w:rPr>
        <w:t xml:space="preserve"> </w:t>
      </w:r>
    </w:p>
    <w:p w14:paraId="6806BB49" w14:textId="26903E23" w:rsidR="005B113E" w:rsidRDefault="005B113E" w:rsidP="005459E1">
      <w:pPr>
        <w:jc w:val="both"/>
        <w:rPr>
          <w:rFonts w:ascii="Arial" w:hAnsi="Arial"/>
        </w:rPr>
      </w:pPr>
      <w:r>
        <w:rPr>
          <w:rFonts w:ascii="Arial" w:hAnsi="Arial"/>
        </w:rPr>
        <w:t>NESTE MEMORIAL FALAREMOS APENAS DA ACESSIBILIDADE DO ACESSO A CRECHE E IMPLANTAÇÃO DE UMA ÁREA GRAMADA E JARDIM NA UNIDADE EM QUESTÃO.</w:t>
      </w:r>
    </w:p>
    <w:p w14:paraId="435915EC" w14:textId="77777777" w:rsidR="005459E1" w:rsidRPr="005459E1" w:rsidRDefault="005459E1" w:rsidP="005459E1">
      <w:pPr>
        <w:jc w:val="both"/>
        <w:rPr>
          <w:rFonts w:ascii="Arial" w:hAnsi="Arial"/>
        </w:rPr>
      </w:pPr>
      <w:bookmarkStart w:id="4" w:name="_Toc529458128"/>
      <w:r w:rsidRPr="005459E1">
        <w:rPr>
          <w:rFonts w:ascii="Arial" w:hAnsi="Arial"/>
        </w:rPr>
        <w:t xml:space="preserve">FORA FEITA MODIFICAÇÃO NO PROJETO ESTRUTURAL DE FUNDAÇÃO DA CRECHE, VISTO QUE OS INDICES FISICOS DO SOLO NO LOCAL APRESENTADOS, NÃO DEMONSTRAM A NECESSIDADE DA IMPLANTAÇÃO DE FUNDAÇÃO PROFUNDA. POR CONSEGUINTE, ALTEROU-SE PARA FUNDAÇÃO DIRETA.   </w:t>
      </w:r>
    </w:p>
    <w:p w14:paraId="48D43FC9" w14:textId="77777777" w:rsidR="006E1F1C" w:rsidRPr="001D7D18" w:rsidRDefault="006E1F1C" w:rsidP="005459E1">
      <w:pPr>
        <w:pStyle w:val="Ttulo1"/>
        <w:jc w:val="both"/>
        <w:rPr>
          <w:rFonts w:ascii="Arial" w:hAnsi="Arial" w:cs="Arial"/>
          <w:sz w:val="20"/>
          <w:szCs w:val="20"/>
        </w:rPr>
      </w:pPr>
      <w:r w:rsidRPr="001D7D18">
        <w:rPr>
          <w:rFonts w:ascii="Arial" w:hAnsi="Arial" w:cs="Arial"/>
          <w:sz w:val="20"/>
          <w:szCs w:val="20"/>
        </w:rPr>
        <w:t>FISCALIZAÇÃO E CONTRATADA</w:t>
      </w:r>
      <w:bookmarkEnd w:id="3"/>
      <w:bookmarkEnd w:id="4"/>
    </w:p>
    <w:p w14:paraId="119FE11B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</w:p>
    <w:p w14:paraId="3D8B8F8B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obra será fiscalizada por pessoal pertencente à </w:t>
      </w:r>
      <w:r w:rsidR="00726F30" w:rsidRPr="001D7D18">
        <w:rPr>
          <w:sz w:val="20"/>
          <w:szCs w:val="20"/>
        </w:rPr>
        <w:t>PMBM</w:t>
      </w:r>
      <w:r w:rsidR="0036750F">
        <w:rPr>
          <w:sz w:val="20"/>
          <w:szCs w:val="20"/>
        </w:rPr>
        <w:t>/SUSESP</w:t>
      </w:r>
      <w:r w:rsidRPr="001D7D18">
        <w:rPr>
          <w:sz w:val="20"/>
          <w:szCs w:val="20"/>
        </w:rPr>
        <w:t xml:space="preserve">, doravante simplesmente denominada CONTRATANTE. A pessoa física ou jurídica designada pela contratante para fiscalizar a execução das obras e serviços, doravante simplesmente denominada FISCALIZAÇÃO. </w:t>
      </w:r>
    </w:p>
    <w:p w14:paraId="2E0E8CF5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lastRenderedPageBreak/>
        <w:t xml:space="preserve">A obra deverá ser conduzida por pessoal pertencente à empresa qualificada no contrato, doravante denominada simplesmente CONTRATADA. </w:t>
      </w:r>
    </w:p>
    <w:p w14:paraId="7F425516" w14:textId="05049D68" w:rsidR="006E1F1C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supervisão dos trabalhos, tanto da FISCALIZAÇÃO como da CONTRATADA, deverá estar sempre a cargo de um engenheiro civil e/ou arquiteto, devidamente habilitado e registrado no CREA-RJ</w:t>
      </w:r>
      <w:r w:rsidR="0036750F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</w:t>
      </w:r>
    </w:p>
    <w:p w14:paraId="1D1752EF" w14:textId="22D55E7D" w:rsidR="008714AD" w:rsidRDefault="008714AD" w:rsidP="005459E1">
      <w:pPr>
        <w:pStyle w:val="Default"/>
        <w:jc w:val="both"/>
        <w:rPr>
          <w:sz w:val="20"/>
          <w:szCs w:val="20"/>
        </w:rPr>
      </w:pPr>
    </w:p>
    <w:p w14:paraId="6E9695B5" w14:textId="22D2CE23" w:rsidR="008714AD" w:rsidRDefault="008714AD" w:rsidP="005459E1">
      <w:pPr>
        <w:pStyle w:val="Default"/>
        <w:jc w:val="both"/>
        <w:rPr>
          <w:sz w:val="20"/>
          <w:szCs w:val="20"/>
        </w:rPr>
      </w:pPr>
    </w:p>
    <w:p w14:paraId="0C3ADBFA" w14:textId="77777777" w:rsidR="008714AD" w:rsidRPr="001D7D18" w:rsidRDefault="008714AD" w:rsidP="005459E1">
      <w:pPr>
        <w:pStyle w:val="Default"/>
        <w:jc w:val="both"/>
        <w:rPr>
          <w:sz w:val="20"/>
          <w:szCs w:val="20"/>
        </w:rPr>
      </w:pPr>
    </w:p>
    <w:p w14:paraId="4F5B8F1E" w14:textId="77777777" w:rsidR="008714AD" w:rsidRDefault="008714AD" w:rsidP="005459E1">
      <w:pPr>
        <w:pStyle w:val="Ttulo1"/>
        <w:jc w:val="both"/>
        <w:rPr>
          <w:rFonts w:ascii="Arial" w:hAnsi="Arial" w:cs="Arial"/>
          <w:sz w:val="20"/>
          <w:szCs w:val="20"/>
        </w:rPr>
      </w:pPr>
      <w:bookmarkStart w:id="5" w:name="_Toc529458129"/>
    </w:p>
    <w:p w14:paraId="2EC73523" w14:textId="32CF2217" w:rsidR="006E1F1C" w:rsidRPr="001D7D18" w:rsidRDefault="006E1F1C" w:rsidP="005459E1">
      <w:pPr>
        <w:pStyle w:val="Ttulo1"/>
        <w:jc w:val="both"/>
        <w:rPr>
          <w:rFonts w:ascii="Arial" w:hAnsi="Arial" w:cs="Arial"/>
          <w:sz w:val="20"/>
          <w:szCs w:val="20"/>
        </w:rPr>
      </w:pPr>
      <w:r w:rsidRPr="001D7D18">
        <w:rPr>
          <w:rFonts w:ascii="Arial" w:hAnsi="Arial" w:cs="Arial"/>
          <w:sz w:val="20"/>
          <w:szCs w:val="20"/>
        </w:rPr>
        <w:t>DIREITO E AUTORIDADE DA FISCALIZAÇÃO</w:t>
      </w:r>
      <w:bookmarkEnd w:id="5"/>
    </w:p>
    <w:p w14:paraId="2B4E5B34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</w:p>
    <w:p w14:paraId="780DAB69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exigir, a qualquer momento, de pleno direito, que sejam adotadas providências suplementares pela CONTRATADA, necessárias à segurança dos serviços e ao bom andamento da obra. </w:t>
      </w:r>
    </w:p>
    <w:p w14:paraId="3F75CCF6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terá plena autoridade para suspender, por meios amigáveis ou não, os serviços da obra, total ou parcialmente, sempre que julgar conveniente, por motivos técnicos, disciplinares, de segurança ou outros. </w:t>
      </w:r>
    </w:p>
    <w:p w14:paraId="5BE8EF9D" w14:textId="77777777" w:rsidR="006E1F1C" w:rsidRPr="001D7D18" w:rsidRDefault="006E1F1C" w:rsidP="005459E1">
      <w:pPr>
        <w:pStyle w:val="Ttulo1"/>
        <w:jc w:val="both"/>
        <w:rPr>
          <w:rFonts w:ascii="Arial" w:hAnsi="Arial" w:cs="Arial"/>
          <w:sz w:val="20"/>
          <w:szCs w:val="20"/>
        </w:rPr>
      </w:pPr>
      <w:bookmarkStart w:id="6" w:name="_Toc529458130"/>
      <w:r w:rsidRPr="001D7D18">
        <w:rPr>
          <w:rFonts w:ascii="Arial" w:hAnsi="Arial" w:cs="Arial"/>
          <w:sz w:val="20"/>
          <w:szCs w:val="20"/>
        </w:rPr>
        <w:t>INTRODUÇÃO</w:t>
      </w:r>
      <w:bookmarkEnd w:id="6"/>
    </w:p>
    <w:p w14:paraId="123D4F4D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</w:p>
    <w:p w14:paraId="5517FAB6" w14:textId="77777777" w:rsidR="006E1F1C" w:rsidRPr="004B7C89" w:rsidRDefault="00417E2E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bookmarkStart w:id="7" w:name="_Toc529458131"/>
      <w:r w:rsidRPr="004B7C89">
        <w:rPr>
          <w:rFonts w:ascii="Cambria" w:hAnsi="Cambria" w:cs="Arial"/>
          <w:sz w:val="22"/>
          <w:szCs w:val="22"/>
        </w:rPr>
        <w:t>Descrição da obra</w:t>
      </w:r>
      <w:bookmarkEnd w:id="7"/>
    </w:p>
    <w:p w14:paraId="13FA0BBC" w14:textId="77777777" w:rsidR="006E1F1C" w:rsidRPr="005B113E" w:rsidRDefault="006E1F1C" w:rsidP="005459E1">
      <w:pPr>
        <w:pStyle w:val="Default"/>
        <w:jc w:val="both"/>
        <w:rPr>
          <w:color w:val="FF0000"/>
          <w:sz w:val="20"/>
          <w:szCs w:val="20"/>
        </w:rPr>
      </w:pPr>
    </w:p>
    <w:p w14:paraId="7AA0E92F" w14:textId="6372F4B5" w:rsidR="006E1F1C" w:rsidRPr="0054574D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54574D">
        <w:rPr>
          <w:color w:val="auto"/>
          <w:sz w:val="20"/>
          <w:szCs w:val="20"/>
        </w:rPr>
        <w:tab/>
      </w:r>
      <w:r w:rsidR="00525DC1" w:rsidRPr="0054574D">
        <w:rPr>
          <w:color w:val="auto"/>
          <w:sz w:val="20"/>
          <w:szCs w:val="20"/>
        </w:rPr>
        <w:t xml:space="preserve">A obra </w:t>
      </w:r>
      <w:r w:rsidRPr="0054574D">
        <w:rPr>
          <w:color w:val="auto"/>
          <w:sz w:val="20"/>
          <w:szCs w:val="20"/>
        </w:rPr>
        <w:t xml:space="preserve">objeto </w:t>
      </w:r>
      <w:r w:rsidR="00525DC1" w:rsidRPr="0054574D">
        <w:rPr>
          <w:color w:val="auto"/>
          <w:sz w:val="20"/>
          <w:szCs w:val="20"/>
        </w:rPr>
        <w:t>do presente Memorial Descritivo</w:t>
      </w:r>
      <w:r w:rsidR="00695AFA" w:rsidRPr="0054574D">
        <w:rPr>
          <w:color w:val="auto"/>
          <w:sz w:val="20"/>
          <w:szCs w:val="20"/>
        </w:rPr>
        <w:t xml:space="preserve"> </w:t>
      </w:r>
      <w:r w:rsidR="005D1F1E" w:rsidRPr="0054574D">
        <w:rPr>
          <w:color w:val="auto"/>
          <w:sz w:val="20"/>
          <w:szCs w:val="20"/>
        </w:rPr>
        <w:t>é</w:t>
      </w:r>
      <w:r w:rsidR="00695AFA" w:rsidRPr="0054574D">
        <w:rPr>
          <w:color w:val="auto"/>
          <w:sz w:val="20"/>
          <w:szCs w:val="20"/>
        </w:rPr>
        <w:t xml:space="preserve"> a </w:t>
      </w:r>
      <w:r w:rsidR="0054574D" w:rsidRPr="0054574D">
        <w:rPr>
          <w:color w:val="auto"/>
          <w:sz w:val="20"/>
          <w:szCs w:val="20"/>
        </w:rPr>
        <w:t>Implantação da Creche (acessibilidade e jardim)</w:t>
      </w:r>
      <w:r w:rsidR="00695AFA" w:rsidRPr="0054574D">
        <w:rPr>
          <w:color w:val="auto"/>
          <w:sz w:val="20"/>
          <w:szCs w:val="20"/>
        </w:rPr>
        <w:t>,</w:t>
      </w:r>
      <w:r w:rsidR="00AA7484" w:rsidRPr="0054574D">
        <w:rPr>
          <w:color w:val="auto"/>
          <w:sz w:val="20"/>
          <w:szCs w:val="20"/>
        </w:rPr>
        <w:t xml:space="preserve"> </w:t>
      </w:r>
      <w:r w:rsidR="0054574D" w:rsidRPr="0054574D">
        <w:rPr>
          <w:color w:val="auto"/>
          <w:sz w:val="20"/>
          <w:szCs w:val="20"/>
        </w:rPr>
        <w:t>Rua São Pedro</w:t>
      </w:r>
      <w:r w:rsidR="000F4FAE" w:rsidRPr="0054574D">
        <w:rPr>
          <w:color w:val="auto"/>
          <w:sz w:val="20"/>
          <w:szCs w:val="20"/>
        </w:rPr>
        <w:t xml:space="preserve">, </w:t>
      </w:r>
      <w:r w:rsidR="0054574D" w:rsidRPr="0054574D">
        <w:rPr>
          <w:color w:val="auto"/>
          <w:sz w:val="20"/>
          <w:szCs w:val="20"/>
        </w:rPr>
        <w:t>lote A1</w:t>
      </w:r>
      <w:r w:rsidR="000F4FAE" w:rsidRPr="0054574D">
        <w:rPr>
          <w:color w:val="auto"/>
          <w:sz w:val="20"/>
          <w:szCs w:val="20"/>
        </w:rPr>
        <w:t xml:space="preserve">, </w:t>
      </w:r>
      <w:r w:rsidR="0054574D" w:rsidRPr="0054574D">
        <w:rPr>
          <w:color w:val="auto"/>
          <w:sz w:val="20"/>
          <w:szCs w:val="20"/>
        </w:rPr>
        <w:t>Vista Alegre</w:t>
      </w:r>
      <w:r w:rsidR="008C6BE9" w:rsidRPr="0054574D">
        <w:rPr>
          <w:color w:val="auto"/>
          <w:sz w:val="20"/>
          <w:szCs w:val="20"/>
        </w:rPr>
        <w:t xml:space="preserve">, </w:t>
      </w:r>
      <w:r w:rsidR="00AA7484" w:rsidRPr="0054574D">
        <w:rPr>
          <w:color w:val="auto"/>
          <w:sz w:val="20"/>
          <w:szCs w:val="20"/>
        </w:rPr>
        <w:t xml:space="preserve">Barra Mansa, RJ, </w:t>
      </w:r>
      <w:r w:rsidRPr="0054574D">
        <w:rPr>
          <w:color w:val="auto"/>
          <w:sz w:val="20"/>
          <w:szCs w:val="20"/>
        </w:rPr>
        <w:t xml:space="preserve">compreenderá os seguintes serviços: </w:t>
      </w:r>
    </w:p>
    <w:p w14:paraId="0A1EB1A1" w14:textId="77777777" w:rsidR="005D1F1E" w:rsidRPr="001D7D18" w:rsidRDefault="005D1F1E" w:rsidP="005459E1">
      <w:pPr>
        <w:pStyle w:val="Default"/>
        <w:jc w:val="both"/>
        <w:rPr>
          <w:sz w:val="20"/>
          <w:szCs w:val="20"/>
        </w:rPr>
      </w:pPr>
    </w:p>
    <w:p w14:paraId="56912336" w14:textId="77777777" w:rsidR="00DF63A2" w:rsidRPr="001D7D18" w:rsidRDefault="00DF63A2" w:rsidP="005459E1">
      <w:pPr>
        <w:pStyle w:val="Default"/>
        <w:jc w:val="both"/>
        <w:rPr>
          <w:sz w:val="20"/>
          <w:szCs w:val="20"/>
        </w:rPr>
      </w:pPr>
    </w:p>
    <w:p w14:paraId="7B0CB00C" w14:textId="03177A9A" w:rsidR="0054574D" w:rsidRPr="0054574D" w:rsidRDefault="00DF63A2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 xml:space="preserve">Serviços </w:t>
      </w:r>
      <w:r w:rsidR="00C7511B" w:rsidRPr="000A61BD">
        <w:rPr>
          <w:color w:val="auto"/>
          <w:sz w:val="20"/>
          <w:szCs w:val="20"/>
        </w:rPr>
        <w:t>p</w:t>
      </w:r>
      <w:r w:rsidRPr="000A61BD">
        <w:rPr>
          <w:color w:val="auto"/>
          <w:sz w:val="20"/>
          <w:szCs w:val="20"/>
        </w:rPr>
        <w:t>reliminares</w:t>
      </w:r>
      <w:r w:rsidR="006E1F1C" w:rsidRPr="000A61BD">
        <w:rPr>
          <w:color w:val="auto"/>
          <w:sz w:val="20"/>
          <w:szCs w:val="20"/>
        </w:rPr>
        <w:t>;</w:t>
      </w:r>
    </w:p>
    <w:p w14:paraId="4AA73287" w14:textId="36C72616" w:rsidR="008C6BE9" w:rsidRDefault="00FC6286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Trabalhos em terra</w:t>
      </w:r>
      <w:r w:rsidR="000F4FAE">
        <w:rPr>
          <w:color w:val="auto"/>
          <w:sz w:val="20"/>
          <w:szCs w:val="20"/>
        </w:rPr>
        <w:t>;</w:t>
      </w:r>
    </w:p>
    <w:p w14:paraId="110CE00E" w14:textId="04AD8552" w:rsidR="0054574D" w:rsidRDefault="0054574D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Estrutural;</w:t>
      </w:r>
    </w:p>
    <w:p w14:paraId="6B8974FF" w14:textId="77777777" w:rsidR="00D17E9E" w:rsidRPr="000A61BD" w:rsidRDefault="00A047EA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Alvenaria</w:t>
      </w:r>
      <w:r w:rsidR="003E2A80" w:rsidRPr="000A61BD">
        <w:rPr>
          <w:color w:val="auto"/>
          <w:sz w:val="20"/>
          <w:szCs w:val="20"/>
        </w:rPr>
        <w:t>;</w:t>
      </w:r>
    </w:p>
    <w:p w14:paraId="6E3889F0" w14:textId="77777777" w:rsidR="00EA3A7D" w:rsidRPr="000A61BD" w:rsidRDefault="00EA3A7D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Revestimento de Pisos;</w:t>
      </w:r>
    </w:p>
    <w:p w14:paraId="3D23F094" w14:textId="039C04B5" w:rsidR="003A347E" w:rsidRPr="000A61BD" w:rsidRDefault="003A347E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</w:t>
      </w:r>
      <w:r w:rsidR="00D3077E">
        <w:rPr>
          <w:color w:val="auto"/>
          <w:sz w:val="20"/>
          <w:szCs w:val="20"/>
        </w:rPr>
        <w:t>aisagismo</w:t>
      </w:r>
      <w:r>
        <w:rPr>
          <w:color w:val="auto"/>
          <w:sz w:val="20"/>
          <w:szCs w:val="20"/>
        </w:rPr>
        <w:t>;</w:t>
      </w:r>
    </w:p>
    <w:p w14:paraId="26D13249" w14:textId="77777777" w:rsidR="006E1F1C" w:rsidRPr="000A61BD" w:rsidRDefault="00EA3A7D" w:rsidP="005459E1">
      <w:pPr>
        <w:pStyle w:val="Default"/>
        <w:numPr>
          <w:ilvl w:val="2"/>
          <w:numId w:val="1"/>
        </w:numPr>
        <w:jc w:val="both"/>
        <w:rPr>
          <w:color w:val="auto"/>
          <w:sz w:val="20"/>
          <w:szCs w:val="20"/>
        </w:rPr>
      </w:pPr>
      <w:r w:rsidRPr="000A61BD">
        <w:rPr>
          <w:color w:val="auto"/>
          <w:sz w:val="20"/>
          <w:szCs w:val="20"/>
        </w:rPr>
        <w:t>Serviços Complementares.</w:t>
      </w:r>
      <w:r w:rsidR="006E1F1C" w:rsidRPr="000A61BD">
        <w:rPr>
          <w:color w:val="auto"/>
          <w:sz w:val="20"/>
          <w:szCs w:val="20"/>
        </w:rPr>
        <w:t xml:space="preserve"> </w:t>
      </w:r>
    </w:p>
    <w:p w14:paraId="4282F02A" w14:textId="77777777" w:rsidR="00C7511B" w:rsidRDefault="00C7511B" w:rsidP="005459E1">
      <w:pPr>
        <w:pStyle w:val="Ttulo2"/>
        <w:jc w:val="both"/>
        <w:rPr>
          <w:rFonts w:ascii="Arial" w:hAnsi="Arial" w:cs="Arial"/>
          <w:sz w:val="20"/>
          <w:szCs w:val="20"/>
        </w:rPr>
      </w:pPr>
    </w:p>
    <w:p w14:paraId="3A4B2B3B" w14:textId="77777777" w:rsidR="006E1F1C" w:rsidRPr="004B7C89" w:rsidRDefault="00417E2E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bookmarkStart w:id="8" w:name="_Toc529458132"/>
      <w:r w:rsidRPr="004B7C89">
        <w:rPr>
          <w:rFonts w:ascii="Cambria" w:hAnsi="Cambria" w:cs="Arial"/>
          <w:sz w:val="22"/>
          <w:szCs w:val="22"/>
        </w:rPr>
        <w:t>Disposições gerais</w:t>
      </w:r>
      <w:bookmarkEnd w:id="8"/>
    </w:p>
    <w:p w14:paraId="70C6560A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</w:p>
    <w:p w14:paraId="03DFB526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Os serviços e obras contratados deverão ser executados rigorosamente de acordo com as Planilhas, Projetos, Especificações e Memorial Descritivo. </w:t>
      </w:r>
    </w:p>
    <w:p w14:paraId="38351B7E" w14:textId="77777777" w:rsidR="0002671E" w:rsidRPr="001D7D18" w:rsidRDefault="0002671E" w:rsidP="005459E1">
      <w:pPr>
        <w:pStyle w:val="Default"/>
        <w:jc w:val="both"/>
        <w:rPr>
          <w:b/>
          <w:bCs/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Havendo divergência entre o memorial descritivo e o projeto a informação predominante será do projeto.</w:t>
      </w:r>
    </w:p>
    <w:p w14:paraId="686C7C73" w14:textId="77777777" w:rsidR="006E1F1C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>A obra será dirigida por engenheiro e/ou arquiteto residente, devidamente registrado no CREA-RJ</w:t>
      </w:r>
      <w:r w:rsidR="00D17E9E">
        <w:rPr>
          <w:sz w:val="20"/>
          <w:szCs w:val="20"/>
        </w:rPr>
        <w:t>/CAU</w:t>
      </w:r>
      <w:r w:rsidRPr="001D7D18">
        <w:rPr>
          <w:sz w:val="20"/>
          <w:szCs w:val="20"/>
        </w:rPr>
        <w:t xml:space="preserve">. A condução dos trabalhos de construção será exercida, de maneira efetiva, pelo referido profissional, no tempo necessário, fixado no contrato de empreitada. </w:t>
      </w:r>
    </w:p>
    <w:p w14:paraId="24EF3327" w14:textId="77777777" w:rsidR="00B74010" w:rsidRDefault="00B74010" w:rsidP="005459E1">
      <w:pPr>
        <w:pStyle w:val="Default"/>
        <w:jc w:val="both"/>
        <w:rPr>
          <w:sz w:val="20"/>
          <w:szCs w:val="20"/>
        </w:rPr>
      </w:pPr>
    </w:p>
    <w:p w14:paraId="078A1DD0" w14:textId="77777777" w:rsidR="006E1F1C" w:rsidRPr="001D7D18" w:rsidRDefault="006E1F1C" w:rsidP="005459E1">
      <w:pPr>
        <w:pStyle w:val="Default"/>
        <w:jc w:val="both"/>
        <w:rPr>
          <w:sz w:val="20"/>
          <w:szCs w:val="20"/>
        </w:rPr>
      </w:pPr>
      <w:r w:rsidRPr="001D7D18">
        <w:rPr>
          <w:sz w:val="20"/>
          <w:szCs w:val="20"/>
        </w:rPr>
        <w:tab/>
        <w:t xml:space="preserve">A fiscalização poderá exigir do empreiteiro a substituição do profissional residente, desde que verifique falhas que comprometam a estabilidade e qualidade da construção, inobservância das Planilhas, Projetos, Especificações e Memorial Descritivo, atrasos no cronograma físico que impliquem em prorrogação do prazo final de obras. </w:t>
      </w:r>
    </w:p>
    <w:p w14:paraId="58A66258" w14:textId="77777777" w:rsidR="006E1F1C" w:rsidRPr="001D7D18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sz w:val="20"/>
          <w:szCs w:val="20"/>
        </w:rPr>
        <w:tab/>
      </w:r>
      <w:r w:rsidRPr="001D7D18">
        <w:rPr>
          <w:color w:val="auto"/>
          <w:sz w:val="20"/>
          <w:szCs w:val="20"/>
        </w:rPr>
        <w:t xml:space="preserve">O dimensionamento e organização da mão-de-obra, para a execução dos diversos serviços, serão atribuições do empreiteiro, que deverá considerar a qualificação profissional, a eficiência e a conduta no canteiro de obras. </w:t>
      </w:r>
    </w:p>
    <w:p w14:paraId="0217A323" w14:textId="77777777" w:rsidR="006E1F1C" w:rsidRPr="001D7D18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lastRenderedPageBreak/>
        <w:tab/>
        <w:t xml:space="preserve">A fiscalização poderá exigir do empreiteiro a substituição de qualquer empregado do canteiro de obras, desde que verificada a sua incompetência para a execução das tarefas, bem como por conduta nociva à boa administração do canteiro. </w:t>
      </w:r>
    </w:p>
    <w:p w14:paraId="5FDA2F09" w14:textId="77777777" w:rsidR="006E1F1C" w:rsidRPr="001D7D18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Todos os materiais, equipamentos e mão-de-obra, salvo disposição contrária, serão fornecidos pelo empreiteiro. </w:t>
      </w:r>
    </w:p>
    <w:p w14:paraId="504B4463" w14:textId="77777777" w:rsidR="006E1F1C" w:rsidRPr="001D7D18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O empreiteiro manterá na obra, um diário, cujo modelo será apresentado e aprovado pela fiscalização. Nele, serão anotados diariamente: todos os serviços em execução; o pessoal empregado, o tempo ocorrido; o prazo contratual decorrido; as dúvidas de projeto, ou de condução da obra que o empreiteiro tiver; os esclarecimentos e determinações que a fiscalização julgar necessários. As anotações, diárias, serão feitas em 2 (Duas) vias, com preenchimento completo dos dados da obra, finalizadas, pelas assinaturas do profissional residente e fiscalização. </w:t>
      </w:r>
    </w:p>
    <w:p w14:paraId="728B6BD2" w14:textId="77777777" w:rsidR="00587A19" w:rsidRDefault="006E1F1C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Os trabalhos que não satisfizerem as condições contratuais serão impugnados pela fiscalização, devendo o empreiteiro providenciar a demolição e reconstruções necessárias, imediatamente após o registro da ordem de serviço correspondente, no diário de obra.</w:t>
      </w:r>
    </w:p>
    <w:p w14:paraId="69B439AB" w14:textId="77777777" w:rsidR="000242EB" w:rsidRDefault="000242EB" w:rsidP="005459E1">
      <w:pPr>
        <w:pStyle w:val="Default"/>
        <w:jc w:val="both"/>
        <w:rPr>
          <w:sz w:val="20"/>
          <w:szCs w:val="20"/>
        </w:rPr>
      </w:pPr>
    </w:p>
    <w:p w14:paraId="421541FE" w14:textId="77777777" w:rsidR="00E026E5" w:rsidRDefault="00E026E5" w:rsidP="005459E1">
      <w:pPr>
        <w:pStyle w:val="Default"/>
        <w:jc w:val="both"/>
        <w:rPr>
          <w:sz w:val="20"/>
          <w:szCs w:val="20"/>
        </w:rPr>
      </w:pPr>
    </w:p>
    <w:p w14:paraId="44918431" w14:textId="77777777" w:rsidR="00E2154D" w:rsidRDefault="00E2154D" w:rsidP="005459E1">
      <w:pPr>
        <w:pStyle w:val="Default"/>
        <w:jc w:val="both"/>
        <w:rPr>
          <w:sz w:val="20"/>
          <w:szCs w:val="20"/>
        </w:rPr>
      </w:pPr>
    </w:p>
    <w:p w14:paraId="16DA4F43" w14:textId="77777777" w:rsidR="00E2154D" w:rsidRDefault="00E2154D" w:rsidP="005459E1">
      <w:pPr>
        <w:pStyle w:val="Default"/>
        <w:jc w:val="both"/>
        <w:rPr>
          <w:sz w:val="20"/>
          <w:szCs w:val="20"/>
        </w:rPr>
      </w:pPr>
    </w:p>
    <w:p w14:paraId="3A496C74" w14:textId="77777777" w:rsidR="00E20627" w:rsidRPr="001D7D18" w:rsidRDefault="00E20627" w:rsidP="005459E1">
      <w:pPr>
        <w:pStyle w:val="Ttulo1"/>
        <w:numPr>
          <w:ilvl w:val="0"/>
          <w:numId w:val="2"/>
        </w:numPr>
        <w:jc w:val="both"/>
      </w:pPr>
      <w:bookmarkStart w:id="9" w:name="_Toc529458133"/>
      <w:r w:rsidRPr="001D7D18">
        <w:t>SERVIÇOS PRELIMINARES</w:t>
      </w:r>
      <w:bookmarkEnd w:id="9"/>
    </w:p>
    <w:p w14:paraId="2DD25FB4" w14:textId="77777777" w:rsidR="00E20627" w:rsidRDefault="00E20627" w:rsidP="005459E1">
      <w:pPr>
        <w:pStyle w:val="Default"/>
        <w:jc w:val="both"/>
        <w:rPr>
          <w:color w:val="auto"/>
          <w:sz w:val="20"/>
          <w:szCs w:val="20"/>
        </w:rPr>
      </w:pPr>
    </w:p>
    <w:p w14:paraId="7AAE53C1" w14:textId="77777777" w:rsidR="007A715C" w:rsidRDefault="007A715C" w:rsidP="005459E1">
      <w:pPr>
        <w:pStyle w:val="Default"/>
        <w:jc w:val="both"/>
        <w:rPr>
          <w:color w:val="auto"/>
          <w:sz w:val="20"/>
          <w:szCs w:val="20"/>
        </w:rPr>
      </w:pPr>
    </w:p>
    <w:p w14:paraId="0CD00B60" w14:textId="77777777" w:rsidR="007A715C" w:rsidRPr="001D7D18" w:rsidRDefault="007A715C" w:rsidP="005459E1">
      <w:pPr>
        <w:pStyle w:val="Default"/>
        <w:jc w:val="both"/>
        <w:rPr>
          <w:color w:val="auto"/>
          <w:sz w:val="20"/>
          <w:szCs w:val="20"/>
        </w:rPr>
      </w:pPr>
    </w:p>
    <w:p w14:paraId="245129E2" w14:textId="77777777" w:rsidR="00E20627" w:rsidRPr="004B7C89" w:rsidRDefault="00E20627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bookmarkStart w:id="10" w:name="_Toc529458134"/>
      <w:r w:rsidRPr="004B7C89">
        <w:rPr>
          <w:rFonts w:ascii="Cambria" w:hAnsi="Cambria" w:cs="Arial"/>
          <w:sz w:val="22"/>
          <w:szCs w:val="22"/>
        </w:rPr>
        <w:t>Placa de Obra</w:t>
      </w:r>
      <w:bookmarkEnd w:id="10"/>
    </w:p>
    <w:p w14:paraId="58C08BEE" w14:textId="77777777" w:rsidR="00E20627" w:rsidRPr="001D7D18" w:rsidRDefault="00E20627" w:rsidP="005459E1">
      <w:pPr>
        <w:pStyle w:val="Default"/>
        <w:jc w:val="both"/>
        <w:rPr>
          <w:color w:val="auto"/>
          <w:sz w:val="20"/>
          <w:szCs w:val="20"/>
        </w:rPr>
      </w:pPr>
    </w:p>
    <w:p w14:paraId="6DC51894" w14:textId="77777777" w:rsidR="00E20627" w:rsidRPr="001D7D18" w:rsidRDefault="00E20627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>Serão cumpridas, rigorosamente, as prescrições da Resolução do CREA</w:t>
      </w:r>
      <w:r w:rsidR="006946C9">
        <w:rPr>
          <w:color w:val="auto"/>
          <w:sz w:val="20"/>
          <w:szCs w:val="20"/>
        </w:rPr>
        <w:t>/CAU</w:t>
      </w:r>
      <w:r w:rsidRPr="001D7D18">
        <w:rPr>
          <w:color w:val="auto"/>
          <w:sz w:val="20"/>
          <w:szCs w:val="20"/>
        </w:rPr>
        <w:t xml:space="preserve">.  Além das placas regulamentares do </w:t>
      </w:r>
      <w:r w:rsidRPr="00B75757">
        <w:rPr>
          <w:color w:val="auto"/>
          <w:sz w:val="20"/>
          <w:szCs w:val="20"/>
        </w:rPr>
        <w:t>CREA/</w:t>
      </w:r>
      <w:r w:rsidR="006479BC" w:rsidRPr="00B75757">
        <w:rPr>
          <w:color w:val="auto"/>
          <w:sz w:val="20"/>
          <w:szCs w:val="20"/>
        </w:rPr>
        <w:t>CAU</w:t>
      </w:r>
      <w:r w:rsidRPr="001D7D18">
        <w:rPr>
          <w:color w:val="auto"/>
          <w:sz w:val="20"/>
          <w:szCs w:val="20"/>
        </w:rPr>
        <w:t xml:space="preserve">, o empreiteiro instalará, na frente da obra, placa da PMBM, nas dimensões e modelos fornecidos, oportunamente pela </w:t>
      </w:r>
      <w:r w:rsidR="00A543A7">
        <w:rPr>
          <w:color w:val="auto"/>
          <w:sz w:val="20"/>
          <w:szCs w:val="20"/>
        </w:rPr>
        <w:t>PMBM</w:t>
      </w:r>
      <w:r w:rsidR="005B025E">
        <w:rPr>
          <w:color w:val="auto"/>
          <w:sz w:val="20"/>
          <w:szCs w:val="20"/>
        </w:rPr>
        <w:t>/SUSESP</w:t>
      </w:r>
      <w:r w:rsidRPr="001D7D18">
        <w:rPr>
          <w:color w:val="auto"/>
          <w:sz w:val="20"/>
          <w:szCs w:val="20"/>
        </w:rPr>
        <w:t xml:space="preserve">, responsável pela fiscalização da obra. </w:t>
      </w:r>
    </w:p>
    <w:p w14:paraId="3D4CCDEB" w14:textId="77777777" w:rsidR="00E20627" w:rsidRDefault="00E20627" w:rsidP="005459E1">
      <w:pPr>
        <w:pStyle w:val="Default"/>
        <w:jc w:val="both"/>
        <w:rPr>
          <w:color w:val="auto"/>
          <w:sz w:val="20"/>
          <w:szCs w:val="20"/>
        </w:rPr>
      </w:pPr>
    </w:p>
    <w:p w14:paraId="4684766E" w14:textId="77777777" w:rsidR="00AB712C" w:rsidRDefault="00AB712C" w:rsidP="005459E1">
      <w:pPr>
        <w:pStyle w:val="Default"/>
        <w:jc w:val="both"/>
        <w:rPr>
          <w:color w:val="auto"/>
          <w:sz w:val="20"/>
          <w:szCs w:val="20"/>
        </w:rPr>
      </w:pPr>
    </w:p>
    <w:p w14:paraId="29700AF5" w14:textId="77777777" w:rsidR="00AB712C" w:rsidRPr="00E2154D" w:rsidRDefault="00AB712C" w:rsidP="005459E1">
      <w:pPr>
        <w:pStyle w:val="Ttulo2"/>
        <w:jc w:val="both"/>
        <w:rPr>
          <w:rFonts w:ascii="Cambria" w:hAnsi="Cambria" w:cs="Arial"/>
          <w:color w:val="auto"/>
          <w:sz w:val="22"/>
          <w:szCs w:val="22"/>
        </w:rPr>
      </w:pPr>
      <w:bookmarkStart w:id="11" w:name="_Toc529458135"/>
      <w:r w:rsidRPr="00E2154D">
        <w:rPr>
          <w:rFonts w:ascii="Cambria" w:hAnsi="Cambria" w:cs="Arial"/>
          <w:color w:val="auto"/>
          <w:sz w:val="22"/>
          <w:szCs w:val="22"/>
        </w:rPr>
        <w:t>Barracão de obra</w:t>
      </w:r>
      <w:bookmarkEnd w:id="11"/>
    </w:p>
    <w:p w14:paraId="4A61238F" w14:textId="77777777" w:rsidR="00AB712C" w:rsidRPr="00E2154D" w:rsidRDefault="00AB712C" w:rsidP="005459E1">
      <w:pPr>
        <w:jc w:val="both"/>
      </w:pPr>
    </w:p>
    <w:p w14:paraId="0B9DF487" w14:textId="77777777" w:rsidR="00AB712C" w:rsidRPr="00E2154D" w:rsidRDefault="00AB712C" w:rsidP="005459E1">
      <w:pPr>
        <w:jc w:val="both"/>
      </w:pPr>
      <w:r w:rsidRPr="00E2154D">
        <w:tab/>
        <w:t xml:space="preserve">Será </w:t>
      </w:r>
      <w:r w:rsidR="00FE2F54" w:rsidRPr="00E2154D">
        <w:t xml:space="preserve">instalado </w:t>
      </w:r>
      <w:r w:rsidRPr="00E2154D">
        <w:t>em container de chapas de aço medindo: 2.20m de largura, 6.20m de comprimento e 2.50m de altura.</w:t>
      </w:r>
    </w:p>
    <w:p w14:paraId="45BA8EC6" w14:textId="77777777" w:rsidR="0052489D" w:rsidRPr="00E2154D" w:rsidRDefault="0052489D" w:rsidP="005459E1">
      <w:pPr>
        <w:jc w:val="both"/>
      </w:pPr>
    </w:p>
    <w:p w14:paraId="21041075" w14:textId="77777777" w:rsidR="0052489D" w:rsidRPr="00E2154D" w:rsidRDefault="0052489D" w:rsidP="005459E1">
      <w:pPr>
        <w:pStyle w:val="Ttulo2"/>
        <w:jc w:val="both"/>
        <w:rPr>
          <w:rFonts w:ascii="Cambria" w:hAnsi="Cambria" w:cs="Arial"/>
          <w:color w:val="auto"/>
          <w:sz w:val="22"/>
          <w:szCs w:val="22"/>
        </w:rPr>
      </w:pPr>
      <w:bookmarkStart w:id="12" w:name="_Toc529458136"/>
      <w:r w:rsidRPr="00E2154D">
        <w:rPr>
          <w:rFonts w:ascii="Cambria" w:hAnsi="Cambria" w:cs="Arial"/>
          <w:color w:val="auto"/>
          <w:sz w:val="22"/>
          <w:szCs w:val="22"/>
        </w:rPr>
        <w:t>Banheiro químico</w:t>
      </w:r>
      <w:bookmarkEnd w:id="12"/>
    </w:p>
    <w:p w14:paraId="33F819C4" w14:textId="77777777" w:rsidR="0052489D" w:rsidRPr="00E2154D" w:rsidRDefault="0052489D" w:rsidP="005459E1">
      <w:pPr>
        <w:jc w:val="both"/>
      </w:pPr>
    </w:p>
    <w:p w14:paraId="5001560F" w14:textId="77777777" w:rsidR="0052489D" w:rsidRPr="00E2154D" w:rsidRDefault="0052489D" w:rsidP="005459E1">
      <w:pPr>
        <w:jc w:val="both"/>
      </w:pPr>
      <w:r w:rsidRPr="00E2154D">
        <w:tab/>
        <w:t>Será instalado banheiro químico portátil, medindo: 2.31m de altura, 1.56m de largura e 1.16m de profundidade.</w:t>
      </w:r>
    </w:p>
    <w:p w14:paraId="5E4F5FD4" w14:textId="068E45AC" w:rsidR="0052489D" w:rsidRDefault="0052489D" w:rsidP="005459E1">
      <w:pPr>
        <w:jc w:val="both"/>
      </w:pPr>
    </w:p>
    <w:p w14:paraId="1B138DCF" w14:textId="58340C20" w:rsidR="008714AD" w:rsidRDefault="008714AD" w:rsidP="005459E1">
      <w:pPr>
        <w:jc w:val="both"/>
      </w:pPr>
    </w:p>
    <w:p w14:paraId="5FC1FDDE" w14:textId="70E23130" w:rsidR="008714AD" w:rsidRDefault="008714AD" w:rsidP="005459E1">
      <w:pPr>
        <w:jc w:val="both"/>
      </w:pPr>
    </w:p>
    <w:p w14:paraId="30860024" w14:textId="392402C0" w:rsidR="008714AD" w:rsidRDefault="008714AD" w:rsidP="005459E1">
      <w:pPr>
        <w:jc w:val="both"/>
      </w:pPr>
    </w:p>
    <w:p w14:paraId="358A522C" w14:textId="1CD0EF7A" w:rsidR="008714AD" w:rsidRDefault="008714AD" w:rsidP="005459E1">
      <w:pPr>
        <w:jc w:val="both"/>
      </w:pPr>
    </w:p>
    <w:p w14:paraId="167FEA73" w14:textId="635F4067" w:rsidR="008714AD" w:rsidRDefault="008714AD" w:rsidP="005459E1">
      <w:pPr>
        <w:jc w:val="both"/>
      </w:pPr>
    </w:p>
    <w:p w14:paraId="5836A667" w14:textId="66D558C3" w:rsidR="008714AD" w:rsidRDefault="008714AD" w:rsidP="005459E1">
      <w:pPr>
        <w:jc w:val="both"/>
      </w:pPr>
    </w:p>
    <w:p w14:paraId="21BB2E1F" w14:textId="2C9690E9" w:rsidR="008714AD" w:rsidRDefault="008714AD" w:rsidP="005459E1">
      <w:pPr>
        <w:jc w:val="both"/>
      </w:pPr>
    </w:p>
    <w:p w14:paraId="2741F64A" w14:textId="77777777" w:rsidR="008714AD" w:rsidRDefault="008714AD" w:rsidP="005459E1">
      <w:pPr>
        <w:jc w:val="both"/>
      </w:pPr>
    </w:p>
    <w:p w14:paraId="1AA3FA2D" w14:textId="77777777" w:rsidR="009E79A4" w:rsidRDefault="009E79A4" w:rsidP="005459E1">
      <w:pPr>
        <w:pStyle w:val="Ttulo1"/>
        <w:numPr>
          <w:ilvl w:val="0"/>
          <w:numId w:val="2"/>
        </w:numPr>
        <w:tabs>
          <w:tab w:val="num" w:pos="360"/>
        </w:tabs>
        <w:ind w:left="0" w:firstLine="0"/>
        <w:jc w:val="both"/>
      </w:pPr>
      <w:bookmarkStart w:id="13" w:name="_Toc529458175"/>
      <w:r>
        <w:t>APARELHOS SANITÁRIOS</w:t>
      </w:r>
      <w:bookmarkEnd w:id="13"/>
    </w:p>
    <w:p w14:paraId="3AF2EF64" w14:textId="77777777" w:rsidR="009E79A4" w:rsidRDefault="009E79A4" w:rsidP="005459E1">
      <w:pPr>
        <w:jc w:val="both"/>
      </w:pPr>
    </w:p>
    <w:p w14:paraId="1B740F6C" w14:textId="1A01CADE" w:rsidR="009E79A4" w:rsidRDefault="009E79A4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Área de banho</w:t>
      </w:r>
    </w:p>
    <w:p w14:paraId="4E8069CA" w14:textId="77777777" w:rsidR="009E79A4" w:rsidRDefault="009E79A4" w:rsidP="005459E1">
      <w:pPr>
        <w:jc w:val="both"/>
      </w:pPr>
    </w:p>
    <w:p w14:paraId="6283B89C" w14:textId="449D8A73" w:rsidR="009E79A4" w:rsidRDefault="009E79A4" w:rsidP="005459E1">
      <w:pPr>
        <w:jc w:val="both"/>
      </w:pPr>
      <w:r>
        <w:t xml:space="preserve">No projeto inicial vindo do FNDE não havia área de banho no banheiro </w:t>
      </w:r>
      <w:proofErr w:type="spellStart"/>
      <w:r>
        <w:t>pne</w:t>
      </w:r>
      <w:proofErr w:type="spellEnd"/>
      <w:r>
        <w:t>. Foi acrescida, com chuveiro com ducha e banco para banho.</w:t>
      </w:r>
    </w:p>
    <w:p w14:paraId="4166C902" w14:textId="2B9732C7" w:rsidR="009E79A4" w:rsidRDefault="009E79A4" w:rsidP="005459E1">
      <w:pPr>
        <w:jc w:val="both"/>
      </w:pPr>
      <w:r>
        <w:rPr>
          <w:noProof/>
        </w:rPr>
        <w:drawing>
          <wp:inline distT="0" distB="0" distL="0" distR="0" wp14:anchorId="1A5AD741" wp14:editId="58068D33">
            <wp:extent cx="5457825" cy="27289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7" cy="27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C34D0" w14:textId="169B8A8E" w:rsidR="00AB712C" w:rsidRPr="001D7D18" w:rsidRDefault="00AB712C" w:rsidP="005459E1">
      <w:pPr>
        <w:pStyle w:val="Default"/>
        <w:jc w:val="both"/>
        <w:rPr>
          <w:color w:val="auto"/>
          <w:sz w:val="20"/>
          <w:szCs w:val="20"/>
        </w:rPr>
      </w:pPr>
    </w:p>
    <w:p w14:paraId="2322DF83" w14:textId="77777777" w:rsidR="00B95A5B" w:rsidRDefault="00B95A5B" w:rsidP="005459E1">
      <w:pPr>
        <w:pStyle w:val="Ttulo1"/>
        <w:numPr>
          <w:ilvl w:val="0"/>
          <w:numId w:val="2"/>
        </w:numPr>
        <w:jc w:val="both"/>
      </w:pPr>
      <w:r>
        <w:t xml:space="preserve"> </w:t>
      </w:r>
      <w:bookmarkStart w:id="14" w:name="_Toc529458137"/>
      <w:r>
        <w:t>TRABALHOS EM TERRA</w:t>
      </w:r>
      <w:bookmarkEnd w:id="14"/>
    </w:p>
    <w:p w14:paraId="0BE5772A" w14:textId="77777777" w:rsidR="00B95A5B" w:rsidRDefault="00B95A5B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</w:p>
    <w:p w14:paraId="7D19402D" w14:textId="77777777" w:rsidR="00B95A5B" w:rsidRDefault="00B95A5B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bookmarkStart w:id="15" w:name="_Toc529458138"/>
      <w:r>
        <w:rPr>
          <w:rFonts w:ascii="Cambria" w:hAnsi="Cambria" w:cs="Arial"/>
          <w:sz w:val="22"/>
          <w:szCs w:val="22"/>
        </w:rPr>
        <w:t xml:space="preserve">Escavação </w:t>
      </w:r>
      <w:r w:rsidR="0052489D">
        <w:rPr>
          <w:rFonts w:ascii="Cambria" w:hAnsi="Cambria" w:cs="Arial"/>
          <w:sz w:val="22"/>
          <w:szCs w:val="22"/>
        </w:rPr>
        <w:t>manual</w:t>
      </w:r>
      <w:bookmarkEnd w:id="15"/>
    </w:p>
    <w:p w14:paraId="4CBFE7D9" w14:textId="77777777" w:rsidR="00BE355B" w:rsidRDefault="0052489D" w:rsidP="005459E1">
      <w:pPr>
        <w:jc w:val="both"/>
      </w:pPr>
      <w:r>
        <w:tab/>
      </w:r>
    </w:p>
    <w:p w14:paraId="792E4014" w14:textId="3B8A404F" w:rsidR="00B95A5B" w:rsidRDefault="0052489D" w:rsidP="005459E1">
      <w:pPr>
        <w:ind w:firstLine="708"/>
        <w:jc w:val="both"/>
      </w:pPr>
      <w:r>
        <w:t>Será feita a capina</w:t>
      </w:r>
      <w:r w:rsidR="000F4FAE">
        <w:t xml:space="preserve"> e limpeza manual do terreno.</w:t>
      </w:r>
      <w:r w:rsidR="00E2154D">
        <w:t xml:space="preserve">  O terreno também será escavado para fundação conforme projeto.</w:t>
      </w:r>
    </w:p>
    <w:p w14:paraId="41D1E23A" w14:textId="2BE0A882" w:rsidR="008714AD" w:rsidRDefault="008714AD" w:rsidP="005459E1">
      <w:pPr>
        <w:ind w:firstLine="708"/>
        <w:jc w:val="both"/>
      </w:pPr>
    </w:p>
    <w:p w14:paraId="64AD4A1B" w14:textId="6700E791" w:rsidR="008714AD" w:rsidRDefault="008714AD" w:rsidP="005459E1">
      <w:pPr>
        <w:ind w:firstLine="708"/>
        <w:jc w:val="both"/>
      </w:pPr>
    </w:p>
    <w:p w14:paraId="28C085E3" w14:textId="7CDD11A1" w:rsidR="008714AD" w:rsidRDefault="008714AD" w:rsidP="005459E1">
      <w:pPr>
        <w:ind w:firstLine="708"/>
        <w:jc w:val="both"/>
      </w:pPr>
    </w:p>
    <w:p w14:paraId="47FA4838" w14:textId="77777777" w:rsidR="008714AD" w:rsidRDefault="008714AD" w:rsidP="005459E1">
      <w:pPr>
        <w:ind w:firstLine="708"/>
        <w:jc w:val="both"/>
      </w:pPr>
    </w:p>
    <w:p w14:paraId="2167AC2E" w14:textId="77777777" w:rsidR="005459E1" w:rsidRPr="008714AD" w:rsidRDefault="005459E1" w:rsidP="005459E1">
      <w:pPr>
        <w:pStyle w:val="Ttulo1"/>
        <w:numPr>
          <w:ilvl w:val="0"/>
          <w:numId w:val="2"/>
        </w:numPr>
        <w:jc w:val="both"/>
      </w:pPr>
      <w:r w:rsidRPr="008714AD">
        <w:t>ESTRUTURAL</w:t>
      </w:r>
    </w:p>
    <w:p w14:paraId="214516E3" w14:textId="77777777" w:rsidR="005459E1" w:rsidRDefault="005459E1" w:rsidP="005459E1">
      <w:pPr>
        <w:jc w:val="both"/>
        <w:rPr>
          <w:highlight w:val="yellow"/>
        </w:rPr>
      </w:pPr>
    </w:p>
    <w:p w14:paraId="728BC273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Fundação</w:t>
      </w:r>
    </w:p>
    <w:p w14:paraId="76AFBA9F" w14:textId="77777777" w:rsidR="005459E1" w:rsidRPr="002D4F62" w:rsidRDefault="005459E1" w:rsidP="005459E1">
      <w:pPr>
        <w:jc w:val="both"/>
        <w:rPr>
          <w:rFonts w:cstheme="minorHAnsi"/>
        </w:rPr>
      </w:pPr>
    </w:p>
    <w:p w14:paraId="4E9767E9" w14:textId="77777777" w:rsidR="005459E1" w:rsidRPr="002D4F62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 xml:space="preserve">- </w:t>
      </w:r>
      <w:r>
        <w:rPr>
          <w:rFonts w:cstheme="minorHAnsi"/>
        </w:rPr>
        <w:t xml:space="preserve">A estrutura será executada em concreto armado que é resultado </w:t>
      </w:r>
      <w:r w:rsidRPr="002D4F62">
        <w:rPr>
          <w:rFonts w:cstheme="minorHAnsi"/>
        </w:rPr>
        <w:t xml:space="preserve">da introdução do ferro na massa do concreto, de modo a conseguir que cada um destes materiais desempenhe as funções que o cálculo lhe atribui. </w:t>
      </w:r>
      <w:r>
        <w:rPr>
          <w:rFonts w:cstheme="minorHAnsi"/>
        </w:rPr>
        <w:t xml:space="preserve">O concreto que resiste os esforços de compressão e o aço que resiste esforços de tração. </w:t>
      </w:r>
      <w:r w:rsidRPr="002D4F62">
        <w:rPr>
          <w:rFonts w:cstheme="minorHAnsi"/>
        </w:rPr>
        <w:t xml:space="preserve">A mistura é feita a seco, juntando-se depois água em quantidade suficiente (a relação ou o fator água cimento é de grande importância na resistência dos concretos). </w:t>
      </w:r>
      <w:r w:rsidRPr="002D4F62">
        <w:rPr>
          <w:rFonts w:cstheme="minorHAnsi"/>
        </w:rPr>
        <w:tab/>
      </w:r>
      <w:r w:rsidRPr="002D4F62">
        <w:rPr>
          <w:rFonts w:cstheme="minorHAnsi"/>
        </w:rPr>
        <w:tab/>
      </w:r>
      <w:r w:rsidRPr="002D4F62">
        <w:rPr>
          <w:rFonts w:cstheme="minorHAnsi"/>
        </w:rPr>
        <w:tab/>
      </w:r>
    </w:p>
    <w:p w14:paraId="217A431E" w14:textId="77777777" w:rsidR="005459E1" w:rsidRPr="002D4F62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 xml:space="preserve">- O emprego do concreto deve </w:t>
      </w:r>
      <w:r>
        <w:rPr>
          <w:rFonts w:cstheme="minorHAnsi"/>
        </w:rPr>
        <w:t xml:space="preserve">ser utilizado exatamente após a </w:t>
      </w:r>
      <w:r w:rsidRPr="002D4F62">
        <w:rPr>
          <w:rFonts w:cstheme="minorHAnsi"/>
        </w:rPr>
        <w:t>sua preparação, sem interrupção.</w:t>
      </w:r>
    </w:p>
    <w:p w14:paraId="6A6D97D5" w14:textId="77777777" w:rsidR="005459E1" w:rsidRPr="002D4F62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>- A colocação do concreto é feita em camadas horizontais, uma após outra, com a presteza necessária, para que se ligue intimamente, sendo fortemente comprimido ou vibrado, enquanto estiver fresco.</w:t>
      </w:r>
    </w:p>
    <w:p w14:paraId="0966C097" w14:textId="77777777" w:rsidR="005459E1" w:rsidRPr="002D4F62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>- Qualquer construção sobre o concreto, só deve começar depois de verificada sua solidificação.</w:t>
      </w:r>
    </w:p>
    <w:p w14:paraId="45F71E26" w14:textId="77777777" w:rsidR="005459E1" w:rsidRPr="002D4F62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>- A colocação nas fôrmas é feita com cuidados necessários, para não deformar, deslocar a armadura ou danificar as fôrmas.</w:t>
      </w:r>
    </w:p>
    <w:p w14:paraId="344C619C" w14:textId="77777777" w:rsidR="005459E1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2D4F62">
        <w:rPr>
          <w:rFonts w:cstheme="minorHAnsi"/>
        </w:rPr>
        <w:t>- Cuidados necessários devem ser tomados, para que a massa se mantenha úmida, no mínimo, durante os sete primeiros dias.</w:t>
      </w:r>
    </w:p>
    <w:p w14:paraId="71497449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Armadura</w:t>
      </w:r>
    </w:p>
    <w:p w14:paraId="29FF13D3" w14:textId="77777777" w:rsidR="005459E1" w:rsidRPr="00B54C7A" w:rsidRDefault="005459E1" w:rsidP="005459E1">
      <w:pPr>
        <w:spacing w:line="360" w:lineRule="auto"/>
        <w:jc w:val="both"/>
        <w:rPr>
          <w:rFonts w:ascii="Arial" w:hAnsi="Arial" w:cs="Arial"/>
          <w:b/>
        </w:rPr>
      </w:pPr>
    </w:p>
    <w:p w14:paraId="39A85082" w14:textId="77777777" w:rsidR="005459E1" w:rsidRPr="00451F83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451F83">
        <w:rPr>
          <w:rFonts w:cstheme="minorHAnsi"/>
        </w:rPr>
        <w:t>- O ferro para armadura, antes de ser empregado deve ser limpo retirando-se as crostas de barro, manchas de óleo, graxas, etc.</w:t>
      </w:r>
    </w:p>
    <w:p w14:paraId="09255050" w14:textId="77777777" w:rsidR="005459E1" w:rsidRPr="00451F83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451F83">
        <w:rPr>
          <w:rFonts w:cstheme="minorHAnsi"/>
        </w:rPr>
        <w:t>- As armaduras devem ocupar exatamente a posição que o cálculo determinar, sendo para tal, fortemente amarrado com arame.</w:t>
      </w:r>
    </w:p>
    <w:p w14:paraId="7786D2AB" w14:textId="77777777" w:rsidR="005459E1" w:rsidRPr="00451F83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451F83">
        <w:rPr>
          <w:rFonts w:cstheme="minorHAnsi"/>
        </w:rPr>
        <w:lastRenderedPageBreak/>
        <w:t>- Não se dobram bruscamente, sendo recusados os vergalhões que apresentarem ângulos vivos.</w:t>
      </w:r>
    </w:p>
    <w:p w14:paraId="0A4CE083" w14:textId="77777777" w:rsidR="005459E1" w:rsidRPr="00451F83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451F83">
        <w:rPr>
          <w:rFonts w:cstheme="minorHAnsi"/>
        </w:rPr>
        <w:t>- Não é permitida emenda de vergalhões nas secções de tensão ou tração máxima.</w:t>
      </w:r>
    </w:p>
    <w:p w14:paraId="424DB4C4" w14:textId="77777777" w:rsidR="005459E1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451F83">
        <w:rPr>
          <w:rFonts w:cstheme="minorHAnsi"/>
        </w:rPr>
        <w:t>- Os ferros utilizados nas armaduras serão CA-50 ou CA-60 conforme projeto estrutural.</w:t>
      </w:r>
    </w:p>
    <w:p w14:paraId="3A1C9F5E" w14:textId="77777777" w:rsidR="005459E1" w:rsidRDefault="005459E1" w:rsidP="005459E1">
      <w:pPr>
        <w:spacing w:line="360" w:lineRule="auto"/>
        <w:ind w:firstLine="1134"/>
        <w:jc w:val="both"/>
        <w:rPr>
          <w:rFonts w:cstheme="minorHAnsi"/>
        </w:rPr>
      </w:pPr>
    </w:p>
    <w:p w14:paraId="771A9CA8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</w:p>
    <w:p w14:paraId="52F8CC1F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Fôrmas e Escoramentos</w:t>
      </w:r>
    </w:p>
    <w:p w14:paraId="2DBB9B1A" w14:textId="77777777" w:rsidR="005459E1" w:rsidRPr="007035B8" w:rsidRDefault="005459E1" w:rsidP="005459E1">
      <w:pPr>
        <w:jc w:val="both"/>
      </w:pPr>
    </w:p>
    <w:p w14:paraId="113A061F" w14:textId="77777777" w:rsidR="005459E1" w:rsidRPr="007035B8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7035B8">
        <w:rPr>
          <w:rFonts w:cstheme="minorHAnsi"/>
        </w:rPr>
        <w:t>- As fôrmas deverão ser executadas de modo que as suas dimensões internas sejam exatamente iguais as das estruturas de concreto armado que nelas se vão fundir.</w:t>
      </w:r>
    </w:p>
    <w:p w14:paraId="7A098649" w14:textId="77777777" w:rsidR="005459E1" w:rsidRPr="007035B8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7035B8">
        <w:rPr>
          <w:rFonts w:cstheme="minorHAnsi"/>
        </w:rPr>
        <w:t>- Deverão ser estanques, para que não permitam perda de material.</w:t>
      </w:r>
    </w:p>
    <w:p w14:paraId="5A71931B" w14:textId="77777777" w:rsidR="005459E1" w:rsidRPr="007035B8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7035B8">
        <w:rPr>
          <w:rFonts w:cstheme="minorHAnsi"/>
        </w:rPr>
        <w:t>- As diversas fôrmas e escoramentos deverão ser construídos de modo a oferecer a necessária resistência à carga do concreto armado e as sobrecargas eventuais, durante o período da construção.</w:t>
      </w:r>
    </w:p>
    <w:p w14:paraId="522564EC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Retirada de Fôrmas</w:t>
      </w:r>
    </w:p>
    <w:p w14:paraId="7F9DA412" w14:textId="77777777" w:rsidR="005459E1" w:rsidRPr="007035B8" w:rsidRDefault="005459E1" w:rsidP="005459E1">
      <w:pPr>
        <w:jc w:val="both"/>
      </w:pPr>
    </w:p>
    <w:p w14:paraId="5DAC4DC8" w14:textId="77777777" w:rsidR="005459E1" w:rsidRPr="007035B8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7035B8">
        <w:rPr>
          <w:rFonts w:cstheme="minorHAnsi"/>
        </w:rPr>
        <w:t>- A retirada das fôrmas, deve ser executada sem choques, pôr meio de esforços puramente estáticos e somente depois que o concreto tenha adquirido resistência para suportar, sem inconvenientes, os esforços aos quais é submetido.</w:t>
      </w:r>
    </w:p>
    <w:p w14:paraId="3630EC9D" w14:textId="77777777" w:rsidR="005459E1" w:rsidRPr="007035B8" w:rsidRDefault="005459E1" w:rsidP="005459E1">
      <w:pPr>
        <w:spacing w:line="360" w:lineRule="auto"/>
        <w:ind w:firstLine="1134"/>
        <w:jc w:val="both"/>
        <w:rPr>
          <w:rFonts w:cstheme="minorHAnsi"/>
        </w:rPr>
      </w:pPr>
      <w:r w:rsidRPr="007035B8">
        <w:rPr>
          <w:rFonts w:cstheme="minorHAnsi"/>
        </w:rPr>
        <w:t>- Fixam-se os seguintes períodos para retirada das fôrmas:</w:t>
      </w:r>
    </w:p>
    <w:p w14:paraId="0DF21FA6" w14:textId="77777777" w:rsidR="005459E1" w:rsidRPr="007035B8" w:rsidRDefault="005459E1" w:rsidP="005459E1">
      <w:pPr>
        <w:spacing w:line="360" w:lineRule="auto"/>
        <w:ind w:left="1134"/>
        <w:jc w:val="both"/>
        <w:rPr>
          <w:rFonts w:cstheme="minorHAnsi"/>
        </w:rPr>
      </w:pPr>
      <w:r w:rsidRPr="007035B8">
        <w:rPr>
          <w:rFonts w:cstheme="minorHAnsi"/>
        </w:rPr>
        <w:t xml:space="preserve">- 3 dias completos, para as tábuas laterais dos pilaretes e vigas;                                                                      </w:t>
      </w:r>
    </w:p>
    <w:p w14:paraId="1CB4EA44" w14:textId="77777777" w:rsidR="005459E1" w:rsidRPr="007035B8" w:rsidRDefault="005459E1" w:rsidP="005459E1">
      <w:pPr>
        <w:spacing w:line="360" w:lineRule="auto"/>
        <w:ind w:left="1134"/>
        <w:jc w:val="both"/>
        <w:rPr>
          <w:rFonts w:cstheme="minorHAnsi"/>
        </w:rPr>
      </w:pPr>
      <w:r w:rsidRPr="007035B8">
        <w:rPr>
          <w:rFonts w:cstheme="minorHAnsi"/>
        </w:rPr>
        <w:t>- Não é permitida a colocação de cargas sobre as peças recentemente concretadas.</w:t>
      </w:r>
    </w:p>
    <w:p w14:paraId="638BE6B4" w14:textId="77777777" w:rsidR="005459E1" w:rsidRPr="00D04CC7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Especificações da Fundação da Construção</w:t>
      </w:r>
    </w:p>
    <w:p w14:paraId="091E637B" w14:textId="77777777" w:rsidR="005459E1" w:rsidRDefault="005459E1" w:rsidP="005459E1">
      <w:pPr>
        <w:suppressAutoHyphens/>
        <w:spacing w:after="0" w:line="360" w:lineRule="auto"/>
        <w:jc w:val="both"/>
        <w:rPr>
          <w:rFonts w:ascii="Arial" w:hAnsi="Arial" w:cs="Arial"/>
          <w:b/>
        </w:rPr>
      </w:pPr>
    </w:p>
    <w:p w14:paraId="6DDB2239" w14:textId="77777777" w:rsidR="005459E1" w:rsidRPr="002424AE" w:rsidRDefault="005459E1" w:rsidP="005459E1">
      <w:pPr>
        <w:suppressAutoHyphens/>
        <w:spacing w:after="0" w:line="360" w:lineRule="auto"/>
        <w:ind w:left="1134"/>
        <w:jc w:val="both"/>
        <w:rPr>
          <w:rFonts w:cstheme="minorHAnsi"/>
          <w:bCs/>
        </w:rPr>
      </w:pPr>
      <w:r>
        <w:rPr>
          <w:rFonts w:ascii="Arial" w:hAnsi="Arial" w:cs="Arial"/>
          <w:b/>
        </w:rPr>
        <w:t xml:space="preserve"> </w:t>
      </w:r>
      <w:r w:rsidRPr="002424AE">
        <w:rPr>
          <w:rFonts w:cstheme="minorHAnsi"/>
          <w:bCs/>
        </w:rPr>
        <w:t xml:space="preserve">- Serão executadas sapatas isoladas de concreto moldada in </w:t>
      </w:r>
      <w:r>
        <w:rPr>
          <w:rFonts w:cstheme="minorHAnsi"/>
          <w:bCs/>
        </w:rPr>
        <w:t>L</w:t>
      </w:r>
      <w:r w:rsidRPr="002424AE">
        <w:rPr>
          <w:rFonts w:cstheme="minorHAnsi"/>
          <w:bCs/>
        </w:rPr>
        <w:t>oco, com 1,5</w:t>
      </w:r>
      <w:r>
        <w:rPr>
          <w:rFonts w:cstheme="minorHAnsi"/>
          <w:bCs/>
        </w:rPr>
        <w:t>m</w:t>
      </w:r>
      <w:r w:rsidRPr="002424AE">
        <w:rPr>
          <w:rFonts w:cstheme="minorHAnsi"/>
          <w:bCs/>
        </w:rPr>
        <w:t xml:space="preserve"> de profundidade.</w:t>
      </w:r>
    </w:p>
    <w:p w14:paraId="0ABCDBEC" w14:textId="77777777" w:rsidR="005459E1" w:rsidRDefault="005459E1" w:rsidP="005459E1">
      <w:pPr>
        <w:suppressAutoHyphens/>
        <w:spacing w:after="0" w:line="360" w:lineRule="auto"/>
        <w:ind w:left="1134"/>
        <w:jc w:val="both"/>
        <w:rPr>
          <w:rFonts w:cstheme="minorHAnsi"/>
          <w:bCs/>
        </w:rPr>
      </w:pPr>
      <w:r w:rsidRPr="002424AE">
        <w:rPr>
          <w:rFonts w:cstheme="minorHAnsi"/>
          <w:bCs/>
        </w:rPr>
        <w:t xml:space="preserve"> -  Vigas Baldrame</w:t>
      </w:r>
      <w:r>
        <w:rPr>
          <w:rFonts w:cstheme="minorHAnsi"/>
          <w:bCs/>
        </w:rPr>
        <w:t xml:space="preserve"> e de cobertura</w:t>
      </w:r>
      <w:r w:rsidRPr="002424AE">
        <w:rPr>
          <w:rFonts w:cstheme="minorHAnsi"/>
          <w:bCs/>
        </w:rPr>
        <w:t xml:space="preserve"> </w:t>
      </w:r>
      <w:r>
        <w:rPr>
          <w:rFonts w:cstheme="minorHAnsi"/>
          <w:bCs/>
        </w:rPr>
        <w:t>em concreto armado, moldada in Loco com dimensões de 0,13m x 0,40m.</w:t>
      </w:r>
    </w:p>
    <w:p w14:paraId="0A4D9FEA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- Pilares em concreto armado, moldado in Loco. Dimensões diversas, detalhadas em projeto de pilares. </w:t>
      </w:r>
    </w:p>
    <w:p w14:paraId="5EFC89CE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- </w:t>
      </w:r>
      <w:proofErr w:type="spellStart"/>
      <w:r>
        <w:rPr>
          <w:rFonts w:cstheme="minorHAnsi"/>
          <w:bCs/>
        </w:rPr>
        <w:t>Fck</w:t>
      </w:r>
      <w:proofErr w:type="spellEnd"/>
      <w:r>
        <w:rPr>
          <w:rFonts w:cstheme="minorHAnsi"/>
          <w:bCs/>
        </w:rPr>
        <w:t xml:space="preserve"> de elementos estruturais: 25 Mpa</w:t>
      </w:r>
    </w:p>
    <w:p w14:paraId="193F8DB6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>- Cobrimento das vigas: 2,5 centímetros</w:t>
      </w:r>
    </w:p>
    <w:p w14:paraId="362C4BD8" w14:textId="67B17A90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>- Cobrimento dos pilares: 2,5 centímetros</w:t>
      </w:r>
    </w:p>
    <w:p w14:paraId="1EB7C792" w14:textId="0B6FFD0A" w:rsidR="008714AD" w:rsidRDefault="008714AD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</w:p>
    <w:p w14:paraId="624B29AB" w14:textId="788A786F" w:rsidR="008714AD" w:rsidRDefault="008714AD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</w:p>
    <w:p w14:paraId="733B2911" w14:textId="77777777" w:rsidR="008714AD" w:rsidRDefault="008714AD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</w:p>
    <w:p w14:paraId="5C66774E" w14:textId="77777777" w:rsidR="005459E1" w:rsidRPr="00D04CC7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Especificações do Muro de Divisa</w:t>
      </w:r>
    </w:p>
    <w:p w14:paraId="61FBE35F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</w:p>
    <w:p w14:paraId="174E8CE7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>- Serão executadas fundações em concreto aramado moldado in Loco, com trado mecânico, contendo perfurações de 2m de profundidade.</w:t>
      </w:r>
    </w:p>
    <w:p w14:paraId="3B804825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>- Pilares em concreto armado moldado in Loco com dimensões de 0,15m x 0,30m.</w:t>
      </w:r>
    </w:p>
    <w:p w14:paraId="435C7F32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>- Vigas baldrame e de cobertura em concreto armado moldado in Loco com dimensões especificadas em projeto.</w:t>
      </w:r>
    </w:p>
    <w:p w14:paraId="4E886D24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  <w:r>
        <w:rPr>
          <w:rFonts w:cstheme="minorHAnsi"/>
          <w:bCs/>
        </w:rPr>
        <w:t>-  Serão utilizados blocos cerâmicos como elemento de vedação, com dimensões de 9m x 19m x 29m</w:t>
      </w:r>
    </w:p>
    <w:p w14:paraId="62CFDEF5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42"/>
        <w:jc w:val="both"/>
        <w:rPr>
          <w:rFonts w:cstheme="minorHAnsi"/>
          <w:bCs/>
        </w:rPr>
      </w:pPr>
    </w:p>
    <w:p w14:paraId="5BA957E3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134"/>
        <w:jc w:val="both"/>
        <w:rPr>
          <w:rFonts w:cstheme="minorHAnsi"/>
          <w:bCs/>
        </w:rPr>
      </w:pPr>
      <w:r>
        <w:rPr>
          <w:rFonts w:cstheme="minorHAnsi"/>
          <w:bCs/>
        </w:rPr>
        <w:t>OBS: O muro de divisa ao entorno da construção possui diferentes alturas que estão especificadas em projeto.</w:t>
      </w:r>
    </w:p>
    <w:p w14:paraId="0A9D751D" w14:textId="77777777" w:rsidR="005459E1" w:rsidRDefault="005459E1" w:rsidP="005459E1">
      <w:pPr>
        <w:tabs>
          <w:tab w:val="left" w:pos="1134"/>
        </w:tabs>
        <w:suppressAutoHyphens/>
        <w:spacing w:after="0" w:line="360" w:lineRule="auto"/>
        <w:ind w:left="1276" w:hanging="1134"/>
        <w:jc w:val="both"/>
        <w:rPr>
          <w:rFonts w:cstheme="minorHAnsi"/>
          <w:bCs/>
        </w:rPr>
      </w:pPr>
    </w:p>
    <w:p w14:paraId="55A27E40" w14:textId="77777777" w:rsidR="005459E1" w:rsidRDefault="005459E1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Especificações da Superestrutura</w:t>
      </w:r>
    </w:p>
    <w:p w14:paraId="55D2373D" w14:textId="77777777" w:rsidR="005459E1" w:rsidRPr="00846D71" w:rsidRDefault="005459E1" w:rsidP="005459E1">
      <w:pPr>
        <w:jc w:val="both"/>
      </w:pPr>
    </w:p>
    <w:p w14:paraId="7C9DFEC4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  <w:b/>
        </w:rPr>
      </w:pPr>
      <w:r w:rsidRPr="008445F8">
        <w:rPr>
          <w:rFonts w:cstheme="minorHAnsi"/>
          <w:b/>
          <w:noProof/>
        </w:rPr>
        <w:t>Resistência do concreto aos 28 dias</w:t>
      </w:r>
      <w:r w:rsidRPr="008445F8">
        <w:rPr>
          <w:rFonts w:cstheme="minorHAnsi"/>
          <w:b/>
        </w:rPr>
        <w:t>:</w:t>
      </w:r>
    </w:p>
    <w:p w14:paraId="54439CB6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  <w:b/>
        </w:rPr>
      </w:pPr>
      <w:r w:rsidRPr="008445F8">
        <w:rPr>
          <w:rFonts w:cstheme="minorHAnsi"/>
          <w:b/>
          <w:noProof/>
        </w:rPr>
        <w:t>Vigas:</w:t>
      </w:r>
      <w:r w:rsidRPr="008445F8">
        <w:rPr>
          <w:rFonts w:cstheme="minorHAnsi"/>
          <w:b/>
        </w:rPr>
        <w:t xml:space="preserve"> </w:t>
      </w:r>
      <w:r w:rsidRPr="008445F8">
        <w:rPr>
          <w:rFonts w:cstheme="minorHAnsi"/>
          <w:noProof/>
        </w:rPr>
        <w:t>25 MPa.</w:t>
      </w:r>
    </w:p>
    <w:p w14:paraId="40DFE788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</w:rPr>
      </w:pPr>
      <w:r w:rsidRPr="008445F8">
        <w:rPr>
          <w:rFonts w:cstheme="minorHAnsi"/>
          <w:b/>
          <w:noProof/>
        </w:rPr>
        <w:t>Pilaretes:</w:t>
      </w:r>
      <w:r w:rsidRPr="008445F8">
        <w:rPr>
          <w:rFonts w:cstheme="minorHAnsi"/>
          <w:b/>
        </w:rPr>
        <w:t xml:space="preserve"> </w:t>
      </w:r>
      <w:r w:rsidRPr="008445F8">
        <w:rPr>
          <w:rFonts w:cstheme="minorHAnsi"/>
          <w:noProof/>
        </w:rPr>
        <w:t>25 MPa.</w:t>
      </w:r>
    </w:p>
    <w:p w14:paraId="68C21815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</w:rPr>
      </w:pPr>
      <w:r w:rsidRPr="008445F8">
        <w:rPr>
          <w:rFonts w:cstheme="minorHAnsi"/>
          <w:b/>
          <w:noProof/>
        </w:rPr>
        <w:t>Classe de agressividade do ambiente</w:t>
      </w:r>
      <w:r w:rsidRPr="008445F8">
        <w:rPr>
          <w:rFonts w:cstheme="minorHAnsi"/>
          <w:b/>
        </w:rPr>
        <w:t>: II</w:t>
      </w:r>
      <w:r w:rsidRPr="008445F8">
        <w:rPr>
          <w:rFonts w:cstheme="minorHAnsi"/>
        </w:rPr>
        <w:t xml:space="preserve"> – Moderado (Urbano)</w:t>
      </w:r>
    </w:p>
    <w:p w14:paraId="7922C8FF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  <w:b/>
        </w:rPr>
      </w:pPr>
      <w:r w:rsidRPr="008445F8">
        <w:rPr>
          <w:rFonts w:cstheme="minorHAnsi"/>
          <w:b/>
          <w:noProof/>
        </w:rPr>
        <w:t>Vigas:</w:t>
      </w:r>
      <w:r w:rsidRPr="008445F8">
        <w:rPr>
          <w:rFonts w:cstheme="minorHAnsi"/>
          <w:b/>
        </w:rPr>
        <w:t xml:space="preserve"> </w:t>
      </w:r>
      <w:r w:rsidRPr="008445F8">
        <w:rPr>
          <w:rFonts w:cstheme="minorHAnsi"/>
          <w:noProof/>
        </w:rPr>
        <w:t>2,5 centímetros.</w:t>
      </w:r>
    </w:p>
    <w:p w14:paraId="4685EA01" w14:textId="77777777" w:rsidR="005459E1" w:rsidRPr="008445F8" w:rsidRDefault="005459E1" w:rsidP="005459E1">
      <w:pPr>
        <w:pStyle w:val="PargrafodaLista"/>
        <w:numPr>
          <w:ilvl w:val="0"/>
          <w:numId w:val="3"/>
        </w:numPr>
        <w:spacing w:after="120" w:line="360" w:lineRule="auto"/>
        <w:jc w:val="both"/>
        <w:rPr>
          <w:rFonts w:cstheme="minorHAnsi"/>
        </w:rPr>
      </w:pPr>
      <w:r w:rsidRPr="008445F8">
        <w:rPr>
          <w:rFonts w:cstheme="minorHAnsi"/>
          <w:b/>
          <w:noProof/>
        </w:rPr>
        <w:t>Pilaretes:</w:t>
      </w:r>
      <w:r w:rsidRPr="008445F8">
        <w:rPr>
          <w:rFonts w:cstheme="minorHAnsi"/>
          <w:b/>
        </w:rPr>
        <w:t xml:space="preserve"> </w:t>
      </w:r>
      <w:r w:rsidRPr="008445F8">
        <w:rPr>
          <w:rFonts w:cstheme="minorHAnsi"/>
          <w:noProof/>
        </w:rPr>
        <w:t>2,5 centímetros.</w:t>
      </w:r>
    </w:p>
    <w:p w14:paraId="57AF6F11" w14:textId="01CDC0D1" w:rsidR="00E2154D" w:rsidRDefault="005459E1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  <w:r w:rsidRPr="008445F8">
        <w:rPr>
          <w:rFonts w:cstheme="minorHAnsi"/>
        </w:rPr>
        <w:t>As dimensões das peças estão contidas nas pranchas dos projetos estruturais.</w:t>
      </w:r>
    </w:p>
    <w:p w14:paraId="4D6AC34E" w14:textId="727A413B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572556E3" w14:textId="52954E11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44E0BFB0" w14:textId="0A5B61C4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6EC262C8" w14:textId="6BA97D93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60434EBC" w14:textId="16C154DF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11E1A7A9" w14:textId="231FAE09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11644E36" w14:textId="7150B05A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3F8A5D2A" w14:textId="7C33AB66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6543652F" w14:textId="55ABD05B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3B651CDC" w14:textId="194AE749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69979224" w14:textId="288C672C" w:rsid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2D5EDB40" w14:textId="77777777" w:rsidR="008714AD" w:rsidRPr="008714AD" w:rsidRDefault="008714AD" w:rsidP="008714AD">
      <w:pPr>
        <w:pStyle w:val="PargrafodaLista"/>
        <w:spacing w:after="120" w:line="360" w:lineRule="auto"/>
        <w:ind w:left="0" w:firstLine="1134"/>
        <w:jc w:val="both"/>
        <w:rPr>
          <w:rFonts w:cstheme="minorHAnsi"/>
        </w:rPr>
      </w:pPr>
    </w:p>
    <w:p w14:paraId="6ED59252" w14:textId="37D63E3A" w:rsidR="00136062" w:rsidRDefault="00136062" w:rsidP="005459E1">
      <w:pPr>
        <w:pStyle w:val="Ttulo1"/>
        <w:numPr>
          <w:ilvl w:val="0"/>
          <w:numId w:val="2"/>
        </w:numPr>
        <w:jc w:val="both"/>
      </w:pPr>
      <w:bookmarkStart w:id="16" w:name="_Toc529458162"/>
      <w:r>
        <w:t>ALVENARIA</w:t>
      </w:r>
      <w:bookmarkEnd w:id="16"/>
      <w:r w:rsidR="005B113E">
        <w:t xml:space="preserve"> EM COBOGÓS </w:t>
      </w:r>
    </w:p>
    <w:p w14:paraId="125B4F80" w14:textId="77777777" w:rsidR="00136062" w:rsidRDefault="00136062" w:rsidP="005459E1">
      <w:pPr>
        <w:jc w:val="both"/>
      </w:pPr>
    </w:p>
    <w:p w14:paraId="540590C7" w14:textId="0F6DB654" w:rsidR="00136062" w:rsidRDefault="00136062" w:rsidP="005459E1">
      <w:pPr>
        <w:pStyle w:val="Ttulo2"/>
        <w:jc w:val="both"/>
        <w:rPr>
          <w:rFonts w:ascii="Cambria" w:hAnsi="Cambria" w:cs="Arial"/>
          <w:sz w:val="22"/>
          <w:szCs w:val="22"/>
        </w:rPr>
      </w:pPr>
      <w:bookmarkStart w:id="17" w:name="_Toc529458163"/>
      <w:r>
        <w:rPr>
          <w:rFonts w:ascii="Cambria" w:hAnsi="Cambria" w:cs="Arial"/>
          <w:sz w:val="22"/>
          <w:szCs w:val="22"/>
        </w:rPr>
        <w:t xml:space="preserve">Alvenaria de </w:t>
      </w:r>
      <w:bookmarkEnd w:id="17"/>
      <w:proofErr w:type="spellStart"/>
      <w:r w:rsidR="005B113E">
        <w:rPr>
          <w:rFonts w:ascii="Cambria" w:hAnsi="Cambria" w:cs="Arial"/>
          <w:sz w:val="22"/>
          <w:szCs w:val="22"/>
        </w:rPr>
        <w:t>cobogós</w:t>
      </w:r>
      <w:proofErr w:type="spellEnd"/>
    </w:p>
    <w:p w14:paraId="749013BB" w14:textId="77777777" w:rsidR="00136062" w:rsidRDefault="00136062" w:rsidP="005459E1">
      <w:pPr>
        <w:jc w:val="both"/>
      </w:pPr>
    </w:p>
    <w:p w14:paraId="5651ED49" w14:textId="77777777" w:rsidR="00255716" w:rsidRPr="00ED3E1E" w:rsidRDefault="00136062" w:rsidP="005459E1">
      <w:pPr>
        <w:pStyle w:val="Default"/>
        <w:jc w:val="both"/>
        <w:rPr>
          <w:b/>
          <w:i/>
          <w:iCs/>
          <w:color w:val="auto"/>
          <w:sz w:val="20"/>
          <w:szCs w:val="20"/>
        </w:rPr>
      </w:pPr>
      <w:r>
        <w:tab/>
      </w:r>
      <w:r w:rsidR="00255716" w:rsidRPr="00ED3E1E">
        <w:rPr>
          <w:b/>
          <w:i/>
          <w:iCs/>
          <w:color w:val="auto"/>
          <w:sz w:val="20"/>
          <w:szCs w:val="20"/>
        </w:rPr>
        <w:t xml:space="preserve">Assentamento: </w:t>
      </w:r>
    </w:p>
    <w:p w14:paraId="2008E935" w14:textId="4E88AC3D" w:rsidR="00255716" w:rsidRPr="00ED3E1E" w:rsidRDefault="00255716" w:rsidP="005459E1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D3E1E">
        <w:rPr>
          <w:color w:val="auto"/>
          <w:sz w:val="20"/>
          <w:szCs w:val="20"/>
        </w:rPr>
        <w:t xml:space="preserve">Executada com </w:t>
      </w:r>
      <w:proofErr w:type="spellStart"/>
      <w:r w:rsidR="005B113E">
        <w:rPr>
          <w:color w:val="auto"/>
          <w:sz w:val="20"/>
          <w:szCs w:val="20"/>
        </w:rPr>
        <w:t>cobogós</w:t>
      </w:r>
      <w:proofErr w:type="spellEnd"/>
      <w:r w:rsidR="005B113E">
        <w:rPr>
          <w:color w:val="auto"/>
          <w:sz w:val="20"/>
          <w:szCs w:val="20"/>
        </w:rPr>
        <w:t xml:space="preserve"> </w:t>
      </w:r>
      <w:proofErr w:type="gramStart"/>
      <w:r w:rsidR="005B113E">
        <w:rPr>
          <w:color w:val="auto"/>
          <w:sz w:val="20"/>
          <w:szCs w:val="20"/>
        </w:rPr>
        <w:t>cerâmicos modelo</w:t>
      </w:r>
      <w:proofErr w:type="gramEnd"/>
      <w:r w:rsidR="005B113E">
        <w:rPr>
          <w:color w:val="auto"/>
          <w:sz w:val="20"/>
          <w:szCs w:val="20"/>
        </w:rPr>
        <w:t xml:space="preserve"> taco chinês</w:t>
      </w:r>
      <w:r w:rsidRPr="00ED3E1E">
        <w:rPr>
          <w:color w:val="auto"/>
          <w:sz w:val="20"/>
          <w:szCs w:val="20"/>
        </w:rPr>
        <w:t xml:space="preserve">. As alvenarias obedecerão rigorosamente, as dimensões e alinhamentos definidos em planilha e no projeto arquitetônico. </w:t>
      </w:r>
    </w:p>
    <w:p w14:paraId="13C23F95" w14:textId="79338B29" w:rsidR="00255716" w:rsidRDefault="00255716" w:rsidP="005459E1">
      <w:pPr>
        <w:pStyle w:val="Default"/>
        <w:ind w:firstLine="708"/>
        <w:jc w:val="both"/>
        <w:rPr>
          <w:color w:val="auto"/>
          <w:sz w:val="20"/>
          <w:szCs w:val="20"/>
        </w:rPr>
      </w:pPr>
      <w:r w:rsidRPr="00ED3E1E">
        <w:rPr>
          <w:color w:val="auto"/>
          <w:sz w:val="20"/>
          <w:szCs w:val="20"/>
        </w:rPr>
        <w:t xml:space="preserve">Os tijolos serão bem molhados, antes do assentamento, para evitar absorção de água da argamassa. O assentamento será procedido, com a argamassa especificada na planilha orçamentária, em fiadas perfeitamente niveladas, alinhadas e aprumadas. As juntas serão de 10 mm, no máximo, e desencontradas verticalmente (amarração). </w:t>
      </w:r>
    </w:p>
    <w:p w14:paraId="496E8CA5" w14:textId="7663BC67" w:rsidR="008714AD" w:rsidRDefault="008714AD" w:rsidP="005459E1">
      <w:pPr>
        <w:pStyle w:val="Default"/>
        <w:ind w:firstLine="708"/>
        <w:jc w:val="both"/>
        <w:rPr>
          <w:color w:val="auto"/>
          <w:sz w:val="20"/>
          <w:szCs w:val="20"/>
        </w:rPr>
      </w:pPr>
    </w:p>
    <w:p w14:paraId="6B3FA404" w14:textId="4596DD50" w:rsidR="008714AD" w:rsidRPr="00ED3E1E" w:rsidRDefault="008714AD" w:rsidP="005459E1">
      <w:pPr>
        <w:pStyle w:val="Default"/>
        <w:ind w:firstLine="708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inline distT="0" distB="0" distL="0" distR="0" wp14:anchorId="47B5279E" wp14:editId="10BADAFD">
            <wp:extent cx="2263253" cy="2277110"/>
            <wp:effectExtent l="0" t="0" r="381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19" cy="228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B962" w14:textId="77777777" w:rsidR="00D86CC4" w:rsidRDefault="00D86CC4" w:rsidP="005459E1">
      <w:pPr>
        <w:pStyle w:val="Ttulo1"/>
        <w:numPr>
          <w:ilvl w:val="0"/>
          <w:numId w:val="2"/>
        </w:numPr>
        <w:jc w:val="both"/>
      </w:pPr>
      <w:bookmarkStart w:id="18" w:name="_Toc529458201"/>
      <w:bookmarkStart w:id="19" w:name="_Hlk528661821"/>
      <w:r>
        <w:t>REVESTIMENTO DE PISOS</w:t>
      </w:r>
      <w:bookmarkEnd w:id="18"/>
    </w:p>
    <w:bookmarkEnd w:id="19"/>
    <w:p w14:paraId="43049335" w14:textId="77777777" w:rsidR="00D86CC4" w:rsidRDefault="00D86CC4" w:rsidP="005459E1">
      <w:pPr>
        <w:jc w:val="both"/>
      </w:pPr>
    </w:p>
    <w:p w14:paraId="5B916C5E" w14:textId="49BB483A" w:rsidR="00D3077E" w:rsidRDefault="00D3077E" w:rsidP="005459E1">
      <w:pPr>
        <w:pStyle w:val="Ttulo3"/>
        <w:jc w:val="both"/>
        <w:rPr>
          <w:rFonts w:ascii="Arial" w:hAnsi="Arial" w:cs="Arial"/>
          <w:sz w:val="20"/>
          <w:szCs w:val="20"/>
        </w:rPr>
      </w:pPr>
      <w:bookmarkStart w:id="20" w:name="_Toc516733841"/>
      <w:r>
        <w:rPr>
          <w:rFonts w:ascii="Arial" w:hAnsi="Arial" w:cs="Arial"/>
          <w:sz w:val="20"/>
          <w:szCs w:val="20"/>
        </w:rPr>
        <w:t>Calçada</w:t>
      </w:r>
    </w:p>
    <w:p w14:paraId="74F731C1" w14:textId="77777777" w:rsidR="00D3077E" w:rsidRDefault="00D3077E" w:rsidP="005459E1">
      <w:pPr>
        <w:jc w:val="both"/>
      </w:pPr>
    </w:p>
    <w:p w14:paraId="4A3CB0A0" w14:textId="1A47964E" w:rsidR="00D3077E" w:rsidRPr="002E12AB" w:rsidRDefault="00D3077E" w:rsidP="005459E1">
      <w:pPr>
        <w:jc w:val="both"/>
      </w:pPr>
      <w:r>
        <w:tab/>
        <w:t>Será construída em toda frente da creche. Com 12cm de altura,</w:t>
      </w:r>
      <w:r w:rsidRPr="00D3077E">
        <w:t xml:space="preserve"> </w:t>
      </w:r>
      <w:r>
        <w:t>no traço 1:3:3, utilizando malha 4,2mm. Camadas seguidas de malha + concreto + malha + concreto.</w:t>
      </w:r>
    </w:p>
    <w:p w14:paraId="21903159" w14:textId="77777777" w:rsidR="00D078E1" w:rsidRDefault="00D078E1" w:rsidP="005459E1">
      <w:pPr>
        <w:pStyle w:val="Ttulo3"/>
        <w:jc w:val="both"/>
        <w:rPr>
          <w:rFonts w:ascii="Arial" w:hAnsi="Arial" w:cs="Arial"/>
          <w:sz w:val="20"/>
          <w:szCs w:val="20"/>
        </w:rPr>
      </w:pPr>
    </w:p>
    <w:p w14:paraId="33C1D5AF" w14:textId="77777777" w:rsidR="00D078E1" w:rsidRDefault="00D078E1" w:rsidP="005459E1">
      <w:pPr>
        <w:pStyle w:val="Ttulo3"/>
        <w:jc w:val="both"/>
        <w:rPr>
          <w:rFonts w:ascii="Arial" w:hAnsi="Arial" w:cs="Arial"/>
          <w:sz w:val="20"/>
          <w:szCs w:val="20"/>
        </w:rPr>
      </w:pPr>
      <w:bookmarkStart w:id="21" w:name="_Toc529458202"/>
      <w:r>
        <w:rPr>
          <w:rFonts w:ascii="Arial" w:hAnsi="Arial" w:cs="Arial"/>
          <w:sz w:val="20"/>
          <w:szCs w:val="20"/>
        </w:rPr>
        <w:t>Contrapiso</w:t>
      </w:r>
      <w:bookmarkEnd w:id="21"/>
      <w:r>
        <w:rPr>
          <w:rFonts w:ascii="Arial" w:hAnsi="Arial" w:cs="Arial"/>
          <w:sz w:val="20"/>
          <w:szCs w:val="20"/>
        </w:rPr>
        <w:t xml:space="preserve"> </w:t>
      </w:r>
    </w:p>
    <w:p w14:paraId="2E2F76D0" w14:textId="77777777" w:rsidR="002E12AB" w:rsidRDefault="002E12AB" w:rsidP="005459E1">
      <w:pPr>
        <w:jc w:val="both"/>
      </w:pPr>
    </w:p>
    <w:p w14:paraId="1601DBD2" w14:textId="4A953BBB" w:rsidR="00D86CC4" w:rsidRDefault="002E12AB" w:rsidP="005459E1">
      <w:pPr>
        <w:jc w:val="both"/>
      </w:pPr>
      <w:r>
        <w:lastRenderedPageBreak/>
        <w:tab/>
        <w:t xml:space="preserve">Será construído </w:t>
      </w:r>
      <w:r w:rsidR="00D3077E">
        <w:t>em toda área da calçada, com 3cm, utilizando o polimento para acabamento.</w:t>
      </w:r>
      <w:bookmarkEnd w:id="20"/>
    </w:p>
    <w:p w14:paraId="605AC4F4" w14:textId="7632CF76" w:rsidR="006C5B0C" w:rsidRDefault="006C5B0C" w:rsidP="005459E1">
      <w:pPr>
        <w:jc w:val="both"/>
      </w:pPr>
    </w:p>
    <w:p w14:paraId="164DD137" w14:textId="77777777" w:rsidR="008714AD" w:rsidRDefault="008714AD" w:rsidP="005459E1">
      <w:pPr>
        <w:jc w:val="both"/>
      </w:pPr>
    </w:p>
    <w:p w14:paraId="1542B14A" w14:textId="77777777" w:rsidR="007408C0" w:rsidRPr="004B7C89" w:rsidRDefault="007408C0" w:rsidP="005459E1">
      <w:pPr>
        <w:pStyle w:val="Ttulo3"/>
        <w:jc w:val="both"/>
        <w:rPr>
          <w:rFonts w:ascii="Cambria" w:hAnsi="Cambria" w:cs="Arial"/>
        </w:rPr>
      </w:pPr>
      <w:bookmarkStart w:id="22" w:name="_Toc516044603"/>
      <w:bookmarkStart w:id="23" w:name="_Toc529458204"/>
      <w:r w:rsidRPr="004B7C89">
        <w:rPr>
          <w:rFonts w:ascii="Cambria" w:hAnsi="Cambria" w:cs="Arial"/>
        </w:rPr>
        <w:t>Revestimento de piso tátil direcional</w:t>
      </w:r>
      <w:bookmarkEnd w:id="22"/>
      <w:bookmarkEnd w:id="23"/>
    </w:p>
    <w:p w14:paraId="79F29D00" w14:textId="77777777" w:rsidR="002E6A40" w:rsidRPr="001F41ED" w:rsidRDefault="007408C0" w:rsidP="005459E1">
      <w:pPr>
        <w:ind w:firstLine="708"/>
        <w:jc w:val="both"/>
      </w:pPr>
      <w:r>
        <w:rPr>
          <w:rFonts w:ascii="Arial" w:hAnsi="Arial" w:cs="Arial"/>
          <w:sz w:val="20"/>
          <w:szCs w:val="20"/>
        </w:rPr>
        <w:t>No piso da</w:t>
      </w:r>
      <w:r w:rsidRPr="00140788">
        <w:rPr>
          <w:rFonts w:ascii="Arial" w:hAnsi="Arial" w:cs="Arial"/>
          <w:sz w:val="20"/>
          <w:szCs w:val="20"/>
        </w:rPr>
        <w:t xml:space="preserve"> calçada externa</w:t>
      </w:r>
      <w:r>
        <w:rPr>
          <w:color w:val="FF0000"/>
        </w:rPr>
        <w:t xml:space="preserve"> </w:t>
      </w:r>
      <w:r w:rsidRPr="00140788">
        <w:rPr>
          <w:rFonts w:ascii="Arial" w:hAnsi="Arial" w:cs="Arial"/>
          <w:sz w:val="20"/>
          <w:szCs w:val="20"/>
        </w:rPr>
        <w:t>será aplicado revestimento</w:t>
      </w:r>
      <w:r>
        <w:rPr>
          <w:color w:val="FF0000"/>
        </w:rPr>
        <w:t xml:space="preserve"> </w:t>
      </w:r>
      <w:r>
        <w:rPr>
          <w:rFonts w:ascii="Arial" w:hAnsi="Arial" w:cs="Arial"/>
          <w:sz w:val="20"/>
          <w:szCs w:val="20"/>
        </w:rPr>
        <w:t>de ladrilho hidráulico do tipo tátil direcional, em placas de aproximadamente 25x25cm.</w:t>
      </w:r>
    </w:p>
    <w:p w14:paraId="6B7E0EE5" w14:textId="77777777" w:rsidR="002E6A40" w:rsidRDefault="002E6A40" w:rsidP="005459E1">
      <w:pPr>
        <w:jc w:val="both"/>
        <w:rPr>
          <w:rFonts w:ascii="Arial" w:hAnsi="Arial" w:cs="Arial"/>
          <w:sz w:val="20"/>
          <w:szCs w:val="20"/>
        </w:rPr>
      </w:pPr>
    </w:p>
    <w:p w14:paraId="5E0E57CF" w14:textId="77777777" w:rsidR="007408C0" w:rsidRPr="004B7C89" w:rsidRDefault="007408C0" w:rsidP="005459E1">
      <w:pPr>
        <w:pStyle w:val="Ttulo3"/>
        <w:jc w:val="both"/>
        <w:rPr>
          <w:rFonts w:ascii="Cambria" w:hAnsi="Cambria" w:cs="Arial"/>
        </w:rPr>
      </w:pPr>
      <w:bookmarkStart w:id="24" w:name="_Toc516044604"/>
      <w:bookmarkStart w:id="25" w:name="_Toc529458205"/>
      <w:r w:rsidRPr="004B7C89">
        <w:rPr>
          <w:rFonts w:ascii="Cambria" w:hAnsi="Cambria" w:cs="Arial"/>
        </w:rPr>
        <w:t>Revestimento de piso tátil alerta</w:t>
      </w:r>
      <w:bookmarkEnd w:id="24"/>
      <w:bookmarkEnd w:id="25"/>
    </w:p>
    <w:p w14:paraId="55A122C9" w14:textId="1808FD42" w:rsidR="007408C0" w:rsidRDefault="007408C0" w:rsidP="005459E1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piso da</w:t>
      </w:r>
      <w:r w:rsidRPr="00140788">
        <w:rPr>
          <w:rFonts w:ascii="Arial" w:hAnsi="Arial" w:cs="Arial"/>
          <w:sz w:val="20"/>
          <w:szCs w:val="20"/>
        </w:rPr>
        <w:t xml:space="preserve"> calçada externa</w:t>
      </w:r>
      <w:r>
        <w:rPr>
          <w:color w:val="FF0000"/>
        </w:rPr>
        <w:t xml:space="preserve"> </w:t>
      </w:r>
      <w:r w:rsidRPr="00140788">
        <w:rPr>
          <w:rFonts w:ascii="Arial" w:hAnsi="Arial" w:cs="Arial"/>
          <w:sz w:val="20"/>
          <w:szCs w:val="20"/>
        </w:rPr>
        <w:t>será aplicado revestimento</w:t>
      </w:r>
      <w:r>
        <w:rPr>
          <w:color w:val="FF0000"/>
        </w:rPr>
        <w:t xml:space="preserve"> </w:t>
      </w:r>
      <w:r>
        <w:rPr>
          <w:rFonts w:ascii="Arial" w:hAnsi="Arial" w:cs="Arial"/>
          <w:sz w:val="20"/>
          <w:szCs w:val="20"/>
        </w:rPr>
        <w:t>de ladrilho hidráulico do tipo tátil alerta, em placas de aproximadamente 25x25cm.</w:t>
      </w:r>
    </w:p>
    <w:p w14:paraId="6AAF142E" w14:textId="43030769" w:rsidR="0054574D" w:rsidRDefault="0054574D" w:rsidP="005459E1">
      <w:pPr>
        <w:pStyle w:val="Ttulo1"/>
        <w:numPr>
          <w:ilvl w:val="0"/>
          <w:numId w:val="2"/>
        </w:numPr>
        <w:jc w:val="both"/>
      </w:pPr>
      <w:r>
        <w:t>PAISAGISMO</w:t>
      </w:r>
    </w:p>
    <w:p w14:paraId="59A61030" w14:textId="77777777" w:rsidR="0054574D" w:rsidRDefault="0054574D" w:rsidP="005459E1">
      <w:pPr>
        <w:jc w:val="both"/>
      </w:pPr>
    </w:p>
    <w:p w14:paraId="52C7D55B" w14:textId="27ED04E4" w:rsidR="0054574D" w:rsidRDefault="0054574D" w:rsidP="005459E1">
      <w:pPr>
        <w:pStyle w:val="Ttulo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Grama </w:t>
      </w:r>
    </w:p>
    <w:p w14:paraId="56E17542" w14:textId="7263411D" w:rsidR="0054574D" w:rsidRPr="002E12AB" w:rsidRDefault="0054574D" w:rsidP="005459E1">
      <w:pPr>
        <w:jc w:val="both"/>
      </w:pPr>
      <w:r>
        <w:tab/>
        <w:t xml:space="preserve">Será utilizada grama esmeralda em toda área demarcada em projeto. </w:t>
      </w:r>
    </w:p>
    <w:p w14:paraId="225C3BF8" w14:textId="77777777" w:rsidR="0054574D" w:rsidRDefault="0054574D" w:rsidP="005459E1">
      <w:pPr>
        <w:pStyle w:val="Ttulo3"/>
        <w:jc w:val="both"/>
        <w:rPr>
          <w:rFonts w:ascii="Arial" w:hAnsi="Arial" w:cs="Arial"/>
          <w:sz w:val="20"/>
          <w:szCs w:val="20"/>
        </w:rPr>
      </w:pPr>
    </w:p>
    <w:p w14:paraId="47756E83" w14:textId="7103191E" w:rsidR="0054574D" w:rsidRDefault="0054574D" w:rsidP="005459E1">
      <w:pPr>
        <w:pStyle w:val="Ttulo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Árvores </w:t>
      </w:r>
    </w:p>
    <w:p w14:paraId="27FCD5FB" w14:textId="7E5AF446" w:rsidR="0054574D" w:rsidRDefault="0054574D" w:rsidP="005459E1">
      <w:pPr>
        <w:jc w:val="both"/>
      </w:pPr>
      <w:r>
        <w:tab/>
        <w:t>Serão plantadas quaresmeira e goiabeira ambas fornecidas pela Secretaria de Meio Ambiente do Município.</w:t>
      </w:r>
    </w:p>
    <w:p w14:paraId="025A0B3C" w14:textId="77777777" w:rsidR="0054574D" w:rsidRDefault="0054574D" w:rsidP="005459E1">
      <w:pPr>
        <w:jc w:val="both"/>
      </w:pPr>
    </w:p>
    <w:p w14:paraId="72A17F33" w14:textId="69E12BD2" w:rsidR="0054574D" w:rsidRDefault="0054574D" w:rsidP="005459E1">
      <w:pPr>
        <w:pStyle w:val="Ttulo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Jardim</w:t>
      </w:r>
    </w:p>
    <w:p w14:paraId="7CCCD70E" w14:textId="63A78F6A" w:rsidR="0054574D" w:rsidRDefault="0054574D" w:rsidP="005459E1">
      <w:pPr>
        <w:jc w:val="both"/>
      </w:pPr>
      <w:r>
        <w:tab/>
        <w:t xml:space="preserve">Onde será feito o muro em </w:t>
      </w:r>
      <w:proofErr w:type="spellStart"/>
      <w:r>
        <w:t>cobogó</w:t>
      </w:r>
      <w:proofErr w:type="spellEnd"/>
      <w:r>
        <w:t xml:space="preserve"> serão plantadas ixora chinesa. Fazendo um jardim em sua extensão.</w:t>
      </w:r>
    </w:p>
    <w:p w14:paraId="5CD7F4DB" w14:textId="7D9A7442" w:rsidR="00B351EB" w:rsidRDefault="00B351EB" w:rsidP="005459E1">
      <w:pPr>
        <w:jc w:val="both"/>
      </w:pPr>
    </w:p>
    <w:p w14:paraId="296AFE4A" w14:textId="110E5B8D" w:rsidR="00B351EB" w:rsidRDefault="00B351EB" w:rsidP="00B351EB">
      <w:pPr>
        <w:jc w:val="center"/>
      </w:pPr>
      <w:r>
        <w:rPr>
          <w:noProof/>
        </w:rPr>
        <w:lastRenderedPageBreak/>
        <w:drawing>
          <wp:inline distT="0" distB="0" distL="0" distR="0" wp14:anchorId="3E9EA74F" wp14:editId="01EA3560">
            <wp:extent cx="4629150" cy="3232784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87" cy="324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E220" w14:textId="77777777" w:rsidR="00B351EB" w:rsidRDefault="00B351EB" w:rsidP="00B351EB">
      <w:pPr>
        <w:jc w:val="center"/>
      </w:pPr>
    </w:p>
    <w:p w14:paraId="49C2C63D" w14:textId="77777777" w:rsidR="00082242" w:rsidRDefault="00082242" w:rsidP="005459E1">
      <w:pPr>
        <w:pStyle w:val="Ttulo1"/>
        <w:numPr>
          <w:ilvl w:val="0"/>
          <w:numId w:val="2"/>
        </w:numPr>
        <w:jc w:val="both"/>
      </w:pPr>
      <w:bookmarkStart w:id="26" w:name="_Toc529458217"/>
      <w:r>
        <w:t>SERVIÇOS COMPLEMENTARES</w:t>
      </w:r>
      <w:bookmarkEnd w:id="26"/>
    </w:p>
    <w:p w14:paraId="503BEC60" w14:textId="77777777" w:rsidR="00A53269" w:rsidRPr="006446D2" w:rsidRDefault="00A53269" w:rsidP="005459E1">
      <w:pPr>
        <w:jc w:val="both"/>
      </w:pPr>
    </w:p>
    <w:p w14:paraId="25E7ED07" w14:textId="77777777" w:rsidR="005E160F" w:rsidRPr="005E160F" w:rsidRDefault="005E160F" w:rsidP="005459E1">
      <w:pPr>
        <w:pStyle w:val="SemEspaamento"/>
        <w:ind w:firstLine="708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 xml:space="preserve"> A obra será entregue em perfeito estado de limpeza e conservação.   Deverá apresentar funcionamento perfeito em todas as suas instalações, equipamentos e aparelhos. </w:t>
      </w:r>
    </w:p>
    <w:p w14:paraId="4D7CEA54" w14:textId="77777777" w:rsidR="005E160F" w:rsidRPr="005E160F" w:rsidRDefault="005E160F" w:rsidP="005459E1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ab/>
      </w:r>
      <w:r w:rsidR="008A4129">
        <w:rPr>
          <w:rFonts w:ascii="Arial" w:hAnsi="Arial" w:cs="Arial"/>
          <w:sz w:val="20"/>
          <w:szCs w:val="20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>Todos os espaços da obra serão varridos e limpos, pois os entulhos deverão ser removidos da obra pela Contratada, bem como as sobras de materiais, e também as instalações e equipamentos utilizados na execução dos trabalhos deverão ser retirados do terreno, também pela Contratada</w:t>
      </w:r>
      <w:r w:rsidR="008A4129">
        <w:rPr>
          <w:rFonts w:ascii="Arial" w:hAnsi="Arial" w:cs="Arial"/>
          <w:sz w:val="20"/>
          <w:szCs w:val="20"/>
        </w:rPr>
        <w:t>.</w:t>
      </w:r>
      <w:r w:rsidRPr="005E160F">
        <w:rPr>
          <w:rFonts w:ascii="Arial" w:hAnsi="Arial" w:cs="Arial"/>
          <w:sz w:val="20"/>
          <w:szCs w:val="20"/>
        </w:rPr>
        <w:t xml:space="preserve"> </w:t>
      </w:r>
    </w:p>
    <w:p w14:paraId="4C36689D" w14:textId="77777777" w:rsidR="005E160F" w:rsidRPr="005E160F" w:rsidRDefault="005E160F" w:rsidP="005459E1">
      <w:pPr>
        <w:pStyle w:val="SemEspaamento"/>
        <w:ind w:firstLine="1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 xml:space="preserve">             O destino final para os entulhos retirados, assim como do material reaproveitável retirado da obra serão definidos pela Contratante, CTR (Centro de Tratamento de Resíduos Sólidos) para entulhos e depósito SUSESP para material reaproveitável.</w:t>
      </w:r>
      <w:r w:rsidRPr="005E160F">
        <w:rPr>
          <w:rFonts w:ascii="Arial" w:hAnsi="Arial" w:cs="Arial"/>
          <w:sz w:val="20"/>
          <w:szCs w:val="20"/>
        </w:rPr>
        <w:tab/>
        <w:t xml:space="preserve">   </w:t>
      </w:r>
    </w:p>
    <w:p w14:paraId="5E582F8B" w14:textId="77777777" w:rsidR="005E160F" w:rsidRPr="005E160F" w:rsidRDefault="005E160F" w:rsidP="005459E1">
      <w:pPr>
        <w:pStyle w:val="SemEspaamento"/>
        <w:jc w:val="both"/>
        <w:rPr>
          <w:rFonts w:ascii="Arial" w:hAnsi="Arial" w:cs="Arial"/>
          <w:sz w:val="20"/>
          <w:szCs w:val="20"/>
        </w:rPr>
      </w:pPr>
      <w:r w:rsidRPr="00B9226B">
        <w:rPr>
          <w:rFonts w:ascii="Arial" w:hAnsi="Arial" w:cs="Arial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ab/>
        <w:t xml:space="preserve"> O material reaproveitável retirado da obra deverá ser entregue no depósito da SUSESP, conforme item de planilha. </w:t>
      </w:r>
    </w:p>
    <w:p w14:paraId="7824BF89" w14:textId="77777777" w:rsidR="005E160F" w:rsidRPr="001D7D18" w:rsidRDefault="005E160F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  <w:t xml:space="preserve"> </w:t>
      </w:r>
    </w:p>
    <w:p w14:paraId="34D4D505" w14:textId="77777777" w:rsidR="00460F24" w:rsidRDefault="00460F24" w:rsidP="005459E1">
      <w:pPr>
        <w:spacing w:after="0"/>
        <w:jc w:val="both"/>
        <w:rPr>
          <w:rFonts w:ascii="Arial" w:hAnsi="Arial" w:cs="Arial"/>
        </w:rPr>
      </w:pPr>
    </w:p>
    <w:p w14:paraId="63FCEA2B" w14:textId="77777777" w:rsidR="005E160F" w:rsidRPr="001908A8" w:rsidRDefault="005E160F" w:rsidP="005459E1">
      <w:pPr>
        <w:spacing w:after="0"/>
        <w:jc w:val="both"/>
        <w:rPr>
          <w:rFonts w:ascii="Arial" w:hAnsi="Arial" w:cs="Arial"/>
        </w:rPr>
      </w:pPr>
      <w:r w:rsidRPr="001908A8">
        <w:rPr>
          <w:rFonts w:ascii="Arial" w:hAnsi="Arial" w:cs="Arial"/>
        </w:rPr>
        <w:t>CONSIDERAÇÕES FINAIS:</w:t>
      </w:r>
    </w:p>
    <w:p w14:paraId="78B06D27" w14:textId="77777777" w:rsidR="005E160F" w:rsidRPr="001D7D18" w:rsidRDefault="005E160F" w:rsidP="005459E1">
      <w:pPr>
        <w:pStyle w:val="Default"/>
        <w:jc w:val="both"/>
        <w:rPr>
          <w:color w:val="auto"/>
          <w:sz w:val="20"/>
          <w:szCs w:val="20"/>
        </w:rPr>
      </w:pPr>
    </w:p>
    <w:p w14:paraId="235862D6" w14:textId="77777777" w:rsidR="005E160F" w:rsidRPr="005E160F" w:rsidRDefault="005E160F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  <w:r w:rsidRPr="005E160F">
        <w:rPr>
          <w:color w:val="auto"/>
          <w:sz w:val="20"/>
          <w:szCs w:val="20"/>
        </w:rPr>
        <w:t xml:space="preserve">A obra deverá ser devidamente sinalizada e protegida. </w:t>
      </w:r>
    </w:p>
    <w:p w14:paraId="10D4745A" w14:textId="77777777" w:rsidR="005E160F" w:rsidRDefault="005E160F" w:rsidP="005459E1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 xml:space="preserve">São de responsabilidade da contratada todos os materiais, equipamentos, ferramentas e mão de obra necessários ao perfeito andamento dos serviços. </w:t>
      </w:r>
    </w:p>
    <w:p w14:paraId="4180548C" w14:textId="77777777" w:rsidR="005E160F" w:rsidRPr="005E160F" w:rsidRDefault="005E160F" w:rsidP="005459E1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>É de responsabilidade da contratada a sinalização em torno dos trechos onde estiverem sendo executados serviços, evitando que possa haver qualquer acidente.</w:t>
      </w:r>
    </w:p>
    <w:p w14:paraId="73384D02" w14:textId="77777777" w:rsidR="005E160F" w:rsidRPr="005E160F" w:rsidRDefault="005E160F" w:rsidP="005459E1">
      <w:pPr>
        <w:pStyle w:val="Default"/>
        <w:jc w:val="both"/>
        <w:rPr>
          <w:color w:val="auto"/>
          <w:sz w:val="20"/>
          <w:szCs w:val="20"/>
        </w:rPr>
      </w:pPr>
      <w:r w:rsidRPr="005E160F">
        <w:rPr>
          <w:color w:val="auto"/>
          <w:sz w:val="20"/>
          <w:szCs w:val="20"/>
        </w:rPr>
        <w:tab/>
        <w:t xml:space="preserve">A medição final da obra só deverá ser liberada depois de concluídas todas as ligações, acrescidas da vistoria e liberação pela FISCALIZAÇÃO. </w:t>
      </w:r>
    </w:p>
    <w:p w14:paraId="51EF30E0" w14:textId="77777777" w:rsidR="005E160F" w:rsidRDefault="005E160F" w:rsidP="005459E1">
      <w:pPr>
        <w:pStyle w:val="Corpodetexto"/>
        <w:ind w:firstLine="708"/>
        <w:jc w:val="both"/>
        <w:rPr>
          <w:rFonts w:ascii="Arial" w:hAnsi="Arial" w:cs="Arial"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t>O empreiteiro manterá, na obra, diário de obra, cujo modelo será apresentado à fiscalização antes das anotações</w:t>
      </w:r>
      <w:r>
        <w:rPr>
          <w:rFonts w:ascii="Arial" w:hAnsi="Arial" w:cs="Arial"/>
          <w:sz w:val="20"/>
          <w:szCs w:val="20"/>
        </w:rPr>
        <w:t>,</w:t>
      </w:r>
      <w:r w:rsidRPr="005E160F">
        <w:rPr>
          <w:rFonts w:ascii="Arial" w:hAnsi="Arial" w:cs="Arial"/>
          <w:sz w:val="20"/>
          <w:szCs w:val="20"/>
        </w:rPr>
        <w:t xml:space="preserve"> para aprovação ou não do mesmo. </w:t>
      </w:r>
      <w:r>
        <w:rPr>
          <w:rFonts w:ascii="Arial" w:hAnsi="Arial" w:cs="Arial"/>
          <w:sz w:val="20"/>
          <w:szCs w:val="20"/>
        </w:rPr>
        <w:t xml:space="preserve"> </w:t>
      </w:r>
      <w:r w:rsidRPr="005E160F">
        <w:rPr>
          <w:rFonts w:ascii="Arial" w:hAnsi="Arial" w:cs="Arial"/>
          <w:sz w:val="20"/>
          <w:szCs w:val="20"/>
        </w:rPr>
        <w:t>Nele, serão anotados diariamente, todos os serviços em execução, o pessoal empregado, o tempo ocorrido, o prazo contratual decorrido, as dúvidas de projeto e de condução da obra que o empreiteiro venha a ter, esclarecimentos e determinações que a fiscalização julgar necessários. As anotações diárias serão feitas em 02 (duas) vias, com preenchimento completo dos dados da obra e serão finalizadas pelas assinaturas do engenheiro/arquiteto residente e fiscalização.</w:t>
      </w:r>
    </w:p>
    <w:p w14:paraId="6032D19F" w14:textId="77777777" w:rsidR="005E160F" w:rsidRPr="005E160F" w:rsidRDefault="005E160F" w:rsidP="005459E1">
      <w:pPr>
        <w:pStyle w:val="Corpodetex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5E160F">
        <w:rPr>
          <w:rFonts w:ascii="Arial" w:hAnsi="Arial" w:cs="Arial"/>
          <w:sz w:val="20"/>
          <w:szCs w:val="20"/>
        </w:rPr>
        <w:lastRenderedPageBreak/>
        <w:t>Deverá ser mantido na obra, além do Diário, todos os Projetos e este Memorial Descritivo.</w:t>
      </w:r>
    </w:p>
    <w:p w14:paraId="1B692B63" w14:textId="4437CFC6" w:rsidR="008714AD" w:rsidRDefault="005E160F" w:rsidP="005459E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5E160F">
        <w:rPr>
          <w:rFonts w:ascii="Arial" w:hAnsi="Arial" w:cs="Arial"/>
          <w:color w:val="000000"/>
          <w:sz w:val="20"/>
          <w:szCs w:val="20"/>
        </w:rPr>
        <w:t xml:space="preserve">            Serão de uso obrigatório, os equipamentos de proteção individual como: capacetes, protetores faciais, óculos de segurança, equipamentos para proteção dos pés, pernas, mãos e braços, cintos de segurança, equipamentos de proteção auditiva, etc., conforme o caso.</w:t>
      </w:r>
    </w:p>
    <w:p w14:paraId="490B7121" w14:textId="77777777" w:rsidR="008714AD" w:rsidRPr="005E160F" w:rsidRDefault="008714AD" w:rsidP="005459E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3C7F62E7" w14:textId="77777777" w:rsidR="005E160F" w:rsidRPr="001D7D18" w:rsidRDefault="005E160F" w:rsidP="005459E1">
      <w:pPr>
        <w:pStyle w:val="Default"/>
        <w:jc w:val="both"/>
        <w:rPr>
          <w:color w:val="auto"/>
          <w:sz w:val="20"/>
          <w:szCs w:val="20"/>
        </w:rPr>
      </w:pPr>
    </w:p>
    <w:p w14:paraId="7E02034B" w14:textId="77777777" w:rsidR="005E160F" w:rsidRPr="001D7D18" w:rsidRDefault="005E160F" w:rsidP="005459E1">
      <w:pPr>
        <w:pStyle w:val="Default"/>
        <w:jc w:val="both"/>
        <w:rPr>
          <w:b/>
          <w:color w:val="auto"/>
          <w:sz w:val="20"/>
          <w:szCs w:val="20"/>
        </w:rPr>
      </w:pPr>
      <w:r w:rsidRPr="001D7D18">
        <w:rPr>
          <w:b/>
          <w:color w:val="auto"/>
          <w:sz w:val="20"/>
          <w:szCs w:val="20"/>
        </w:rPr>
        <w:t>NENHUMA MODIFICAÇÃO NA EXECUÇÃO DO PROJETO SERÁ FEITA PELA CONTRATADA SEM PRÉVIA APROVAÇÃO, EM DIÁRIO DE OBRAS, PELA FISCALIZAÇÃO.</w:t>
      </w:r>
    </w:p>
    <w:p w14:paraId="2E45587F" w14:textId="77777777" w:rsidR="006446D2" w:rsidRDefault="006446D2" w:rsidP="005459E1">
      <w:pPr>
        <w:pStyle w:val="Ttulo3"/>
        <w:jc w:val="both"/>
        <w:rPr>
          <w:rFonts w:ascii="Cambria" w:hAnsi="Cambria" w:cs="Arial"/>
        </w:rPr>
      </w:pPr>
    </w:p>
    <w:p w14:paraId="3560CA8B" w14:textId="77777777" w:rsidR="00E40BF7" w:rsidRDefault="003205BF" w:rsidP="005459E1">
      <w:pPr>
        <w:pStyle w:val="Default"/>
        <w:jc w:val="both"/>
        <w:rPr>
          <w:color w:val="auto"/>
          <w:sz w:val="20"/>
          <w:szCs w:val="20"/>
        </w:rPr>
      </w:pPr>
      <w:r w:rsidRPr="001D7D18">
        <w:rPr>
          <w:color w:val="auto"/>
          <w:sz w:val="20"/>
          <w:szCs w:val="20"/>
        </w:rPr>
        <w:tab/>
      </w:r>
    </w:p>
    <w:p w14:paraId="7B227C92" w14:textId="77777777" w:rsidR="008714AD" w:rsidRDefault="008714AD" w:rsidP="008714AD">
      <w:pPr>
        <w:pStyle w:val="Default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Barra Mansa, 13 de </w:t>
      </w:r>
      <w:proofErr w:type="gramStart"/>
      <w:r>
        <w:rPr>
          <w:color w:val="auto"/>
          <w:sz w:val="20"/>
          <w:szCs w:val="20"/>
        </w:rPr>
        <w:t>Setembro</w:t>
      </w:r>
      <w:proofErr w:type="gramEnd"/>
      <w:r>
        <w:rPr>
          <w:color w:val="auto"/>
          <w:sz w:val="20"/>
          <w:szCs w:val="20"/>
        </w:rPr>
        <w:t xml:space="preserve"> de 2021</w:t>
      </w:r>
    </w:p>
    <w:p w14:paraId="7511D5F0" w14:textId="77777777" w:rsidR="008714AD" w:rsidRDefault="008714AD" w:rsidP="008714AD">
      <w:pPr>
        <w:pStyle w:val="Default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ab/>
        <w:t xml:space="preserve">                                                                                                        Mariana Teixeira Sant’ Ana</w:t>
      </w:r>
    </w:p>
    <w:p w14:paraId="48493D6A" w14:textId="77777777" w:rsidR="008714AD" w:rsidRDefault="008714AD" w:rsidP="008714AD">
      <w:pPr>
        <w:pStyle w:val="Default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               ARQUITETA- MAT. 17822</w:t>
      </w:r>
    </w:p>
    <w:p w14:paraId="3CC5F4A2" w14:textId="77777777" w:rsidR="008714AD" w:rsidRDefault="008714AD" w:rsidP="008714AD">
      <w:pPr>
        <w:jc w:val="right"/>
        <w:rPr>
          <w:rFonts w:ascii="Arial" w:hAnsi="Arial" w:cs="Arial"/>
          <w:sz w:val="20"/>
        </w:rPr>
      </w:pPr>
    </w:p>
    <w:p w14:paraId="1146BEA0" w14:textId="77777777" w:rsidR="008714AD" w:rsidRDefault="008714AD" w:rsidP="008714AD">
      <w:pPr>
        <w:pStyle w:val="Default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Fernanda Cristina Aniceto Alves</w:t>
      </w:r>
    </w:p>
    <w:p w14:paraId="620BB672" w14:textId="77777777" w:rsidR="008714AD" w:rsidRDefault="008714AD" w:rsidP="008714AD">
      <w:pPr>
        <w:pStyle w:val="Default"/>
        <w:jc w:val="righ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CREA 2019102397</w:t>
      </w:r>
    </w:p>
    <w:p w14:paraId="766327B3" w14:textId="77777777" w:rsidR="008714AD" w:rsidRPr="005326A0" w:rsidRDefault="008714AD" w:rsidP="008714AD">
      <w:pPr>
        <w:pStyle w:val="Default"/>
        <w:jc w:val="right"/>
        <w:rPr>
          <w:sz w:val="20"/>
          <w:szCs w:val="22"/>
        </w:rPr>
      </w:pPr>
      <w:r>
        <w:rPr>
          <w:color w:val="auto"/>
          <w:sz w:val="20"/>
          <w:szCs w:val="20"/>
        </w:rPr>
        <w:t xml:space="preserve">                                                                                                                      </w:t>
      </w:r>
      <w:proofErr w:type="spellStart"/>
      <w:r>
        <w:rPr>
          <w:color w:val="auto"/>
          <w:sz w:val="20"/>
          <w:szCs w:val="20"/>
        </w:rPr>
        <w:t>Engª</w:t>
      </w:r>
      <w:proofErr w:type="spellEnd"/>
      <w:r>
        <w:rPr>
          <w:color w:val="auto"/>
          <w:sz w:val="20"/>
          <w:szCs w:val="20"/>
        </w:rPr>
        <w:t xml:space="preserve"> Civil – MAT.18033</w:t>
      </w:r>
    </w:p>
    <w:tbl>
      <w:tblPr>
        <w:tblW w:w="10504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04"/>
      </w:tblGrid>
      <w:tr w:rsidR="0095321B" w:rsidRPr="00F82E3E" w14:paraId="2E7A58AC" w14:textId="77777777" w:rsidTr="0095321B">
        <w:trPr>
          <w:tblCellSpacing w:w="0" w:type="dxa"/>
        </w:trPr>
        <w:tc>
          <w:tcPr>
            <w:tcW w:w="10504" w:type="dxa"/>
            <w:tcMar>
              <w:top w:w="0" w:type="dxa"/>
              <w:left w:w="150" w:type="dxa"/>
              <w:bottom w:w="0" w:type="dxa"/>
              <w:right w:w="150" w:type="dxa"/>
            </w:tcMar>
          </w:tcPr>
          <w:p w14:paraId="3E8925C2" w14:textId="77777777" w:rsidR="00BC77BD" w:rsidRPr="00BC77BD" w:rsidRDefault="00BC77BD" w:rsidP="005459E1">
            <w:pPr>
              <w:jc w:val="both"/>
            </w:pPr>
          </w:p>
        </w:tc>
      </w:tr>
    </w:tbl>
    <w:p w14:paraId="26A8861E" w14:textId="77777777" w:rsidR="00616316" w:rsidRDefault="00616316" w:rsidP="005459E1">
      <w:pPr>
        <w:pStyle w:val="Default"/>
        <w:jc w:val="both"/>
      </w:pPr>
    </w:p>
    <w:sectPr w:rsidR="00616316" w:rsidSect="00A20FB5">
      <w:headerReference w:type="default" r:id="rId12"/>
      <w:footerReference w:type="default" r:id="rId13"/>
      <w:headerReference w:type="first" r:id="rId14"/>
      <w:pgSz w:w="11906" w:h="16838" w:code="9"/>
      <w:pgMar w:top="1418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A5CB8" w14:textId="77777777" w:rsidR="00A52336" w:rsidRDefault="00A52336" w:rsidP="004B7076">
      <w:pPr>
        <w:spacing w:after="0" w:line="240" w:lineRule="auto"/>
      </w:pPr>
      <w:r>
        <w:separator/>
      </w:r>
    </w:p>
  </w:endnote>
  <w:endnote w:type="continuationSeparator" w:id="0">
    <w:p w14:paraId="1CECCFDE" w14:textId="77777777" w:rsidR="00A52336" w:rsidRDefault="00A52336" w:rsidP="004B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99EA6" w14:textId="58147805" w:rsidR="00673262" w:rsidRPr="000F0B5B" w:rsidRDefault="00673262" w:rsidP="002739F1">
    <w:pPr>
      <w:spacing w:after="0" w:line="240" w:lineRule="auto"/>
      <w:rPr>
        <w:i/>
        <w:sz w:val="20"/>
        <w:szCs w:val="20"/>
        <w:lang w:eastAsia="pt-BR"/>
      </w:rPr>
    </w:pPr>
    <w:r w:rsidRPr="00304612">
      <w:rPr>
        <w:i/>
        <w:sz w:val="20"/>
        <w:szCs w:val="20"/>
        <w:lang w:eastAsia="pt-BR"/>
      </w:rPr>
      <w:t>MEMORIAL D</w:t>
    </w:r>
    <w:r w:rsidR="00F56868">
      <w:rPr>
        <w:i/>
        <w:sz w:val="20"/>
        <w:szCs w:val="20"/>
        <w:lang w:eastAsia="pt-BR"/>
      </w:rPr>
      <w:t xml:space="preserve">ESCRITIVO DA OBRA DE </w:t>
    </w:r>
    <w:r w:rsidR="008714AD">
      <w:rPr>
        <w:i/>
        <w:sz w:val="20"/>
        <w:szCs w:val="20"/>
        <w:lang w:eastAsia="pt-BR"/>
      </w:rPr>
      <w:t xml:space="preserve">IMPLANTAÇÃO/ACRÉSCIMO E ACESSIBILIDADE DA CRECHE VISTA </w:t>
    </w:r>
    <w:proofErr w:type="gramStart"/>
    <w:r w:rsidR="008714AD">
      <w:rPr>
        <w:i/>
        <w:sz w:val="20"/>
        <w:szCs w:val="20"/>
        <w:lang w:eastAsia="pt-BR"/>
      </w:rPr>
      <w:t xml:space="preserve">ALEGRE </w:t>
    </w:r>
    <w:r w:rsidRPr="00304612">
      <w:rPr>
        <w:i/>
        <w:sz w:val="20"/>
        <w:szCs w:val="20"/>
        <w:lang w:eastAsia="pt-BR"/>
      </w:rPr>
      <w:t xml:space="preserve"> –</w:t>
    </w:r>
    <w:proofErr w:type="gramEnd"/>
    <w:r w:rsidRPr="00304612">
      <w:rPr>
        <w:i/>
        <w:sz w:val="20"/>
        <w:szCs w:val="20"/>
        <w:lang w:eastAsia="pt-BR"/>
      </w:rPr>
      <w:t xml:space="preserve"> </w:t>
    </w:r>
    <w:r w:rsidR="008714AD">
      <w:rPr>
        <w:i/>
        <w:sz w:val="20"/>
        <w:szCs w:val="20"/>
        <w:lang w:eastAsia="pt-BR"/>
      </w:rPr>
      <w:t>RUA SÃO PEDRO, LOTE A1- LOTEAMENTO VILLAGE NORTE</w:t>
    </w:r>
    <w:r>
      <w:rPr>
        <w:i/>
        <w:sz w:val="20"/>
        <w:szCs w:val="20"/>
        <w:lang w:eastAsia="pt-BR"/>
      </w:rPr>
      <w:t xml:space="preserve">– BAIRRO </w:t>
    </w:r>
    <w:r w:rsidR="008714AD">
      <w:rPr>
        <w:i/>
        <w:sz w:val="20"/>
        <w:szCs w:val="20"/>
        <w:lang w:eastAsia="pt-BR"/>
      </w:rPr>
      <w:t>VISTA ALEGRE</w:t>
    </w:r>
    <w:r>
      <w:rPr>
        <w:i/>
        <w:sz w:val="20"/>
        <w:szCs w:val="20"/>
        <w:lang w:eastAsia="pt-BR"/>
      </w:rPr>
      <w:t xml:space="preserve"> -</w:t>
    </w:r>
    <w:r w:rsidRPr="00304612">
      <w:rPr>
        <w:i/>
        <w:sz w:val="20"/>
        <w:szCs w:val="20"/>
        <w:lang w:eastAsia="pt-BR"/>
      </w:rPr>
      <w:t xml:space="preserve"> BARRA MANSA</w:t>
    </w:r>
    <w:r w:rsidRPr="00304612">
      <w:rPr>
        <w:i/>
        <w:lang w:eastAsia="pt-BR"/>
      </w:rPr>
      <w:t xml:space="preserve"> – </w:t>
    </w:r>
    <w:r w:rsidRPr="00304612">
      <w:rPr>
        <w:i/>
        <w:sz w:val="20"/>
        <w:szCs w:val="20"/>
        <w:lang w:eastAsia="pt-BR"/>
      </w:rPr>
      <w:t>RJ</w:t>
    </w:r>
    <w:r w:rsidRPr="00304612">
      <w:rPr>
        <w:rFonts w:asciiTheme="majorHAnsi" w:hAnsiTheme="majorHAnsi"/>
        <w:i/>
      </w:rPr>
      <w:ptab w:relativeTo="margin" w:alignment="right" w:leader="none"/>
    </w:r>
    <w:r w:rsidRPr="00272314">
      <w:rPr>
        <w:rFonts w:ascii="Arial Black" w:hAnsi="Arial Black"/>
        <w:i/>
        <w:sz w:val="18"/>
        <w:szCs w:val="18"/>
      </w:rPr>
      <w:t xml:space="preserve"> </w:t>
    </w:r>
    <w:r w:rsidR="007978E7" w:rsidRPr="00272314">
      <w:rPr>
        <w:rFonts w:ascii="Arial Black" w:hAnsi="Arial Black"/>
        <w:i/>
        <w:sz w:val="18"/>
        <w:szCs w:val="18"/>
      </w:rPr>
      <w:fldChar w:fldCharType="begin"/>
    </w:r>
    <w:r w:rsidRPr="00272314">
      <w:rPr>
        <w:rFonts w:ascii="Arial Black" w:hAnsi="Arial Black"/>
        <w:i/>
        <w:sz w:val="18"/>
        <w:szCs w:val="18"/>
      </w:rPr>
      <w:instrText xml:space="preserve"> PAGE   \* MERGEFORMAT </w:instrText>
    </w:r>
    <w:r w:rsidR="007978E7" w:rsidRPr="00272314">
      <w:rPr>
        <w:rFonts w:ascii="Arial Black" w:hAnsi="Arial Black"/>
        <w:i/>
        <w:sz w:val="18"/>
        <w:szCs w:val="18"/>
      </w:rPr>
      <w:fldChar w:fldCharType="separate"/>
    </w:r>
    <w:r w:rsidR="00283F64">
      <w:rPr>
        <w:rFonts w:ascii="Arial Black" w:hAnsi="Arial Black"/>
        <w:i/>
        <w:noProof/>
        <w:sz w:val="18"/>
        <w:szCs w:val="18"/>
      </w:rPr>
      <w:t>4</w:t>
    </w:r>
    <w:r w:rsidR="007978E7" w:rsidRPr="00272314">
      <w:rPr>
        <w:rFonts w:ascii="Arial Black" w:hAnsi="Arial Black"/>
        <w:i/>
        <w:sz w:val="18"/>
        <w:szCs w:val="18"/>
      </w:rPr>
      <w:fldChar w:fldCharType="end"/>
    </w:r>
  </w:p>
  <w:p w14:paraId="724821A4" w14:textId="77777777" w:rsidR="00673262" w:rsidRDefault="006732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63A96" w14:textId="77777777" w:rsidR="00A52336" w:rsidRDefault="00A52336" w:rsidP="004B7076">
      <w:pPr>
        <w:spacing w:after="0" w:line="240" w:lineRule="auto"/>
      </w:pPr>
      <w:r>
        <w:separator/>
      </w:r>
    </w:p>
  </w:footnote>
  <w:footnote w:type="continuationSeparator" w:id="0">
    <w:p w14:paraId="48F75F57" w14:textId="77777777" w:rsidR="00A52336" w:rsidRDefault="00A52336" w:rsidP="004B70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0135" w14:textId="77777777" w:rsidR="00673262" w:rsidRDefault="00673262">
    <w:pPr>
      <w:pStyle w:val="Cabealho"/>
    </w:pPr>
    <w:r w:rsidRPr="00304612">
      <w:rPr>
        <w:noProof/>
        <w:lang w:eastAsia="pt-BR"/>
      </w:rPr>
      <w:drawing>
        <wp:inline distT="0" distB="0" distL="0" distR="0" wp14:anchorId="694C43B7" wp14:editId="2DCEA7F6">
          <wp:extent cx="5400040" cy="781743"/>
          <wp:effectExtent l="19050" t="0" r="0" b="0"/>
          <wp:docPr id="1" name="Imagem 1" descr="C:\Users\Alexandre\Desktop\Figur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xandre\Desktop\Figur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8174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516868"/>
      <w:docPartObj>
        <w:docPartGallery w:val="Page Numbers (Margins)"/>
        <w:docPartUnique/>
      </w:docPartObj>
    </w:sdtPr>
    <w:sdtEndPr/>
    <w:sdtContent>
      <w:p w14:paraId="224C60E4" w14:textId="468D8BE8" w:rsidR="00673262" w:rsidRDefault="00D9098B">
        <w:pPr>
          <w:pStyle w:val="Cabealho"/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C0E5218" wp14:editId="1C92CB4A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1843405</wp:posOffset>
                      </wp:positionV>
                    </mc:Fallback>
                  </mc:AlternateContent>
                  <wp:extent cx="482600" cy="414655"/>
                  <wp:effectExtent l="0" t="0" r="0" b="0"/>
                  <wp:wrapNone/>
                  <wp:docPr id="10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2600" cy="414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058BA" w14:textId="77777777" w:rsidR="00673262" w:rsidRPr="00AD4D53" w:rsidRDefault="00673262" w:rsidP="00AD4D53"/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0E5218" id="Rectangle 1" o:spid="_x0000_s1026" style="position:absolute;margin-left:-13.2pt;margin-top:0;width:38pt;height:32.6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" o:allowincell="f" stroked="f">
                  <v:textbox style="mso-fit-shape-to-text:t" inset="0,,0">
                    <w:txbxContent>
                      <w:p w14:paraId="7C7058BA" w14:textId="77777777" w:rsidR="00673262" w:rsidRPr="00AD4D53" w:rsidRDefault="00673262" w:rsidP="00AD4D53"/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62A58"/>
    <w:multiLevelType w:val="multilevel"/>
    <w:tmpl w:val="F87EC6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B561BF"/>
    <w:multiLevelType w:val="hybridMultilevel"/>
    <w:tmpl w:val="2CBED4D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8B3883"/>
    <w:multiLevelType w:val="multilevel"/>
    <w:tmpl w:val="4DEA97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35"/>
    <w:rsid w:val="0000080B"/>
    <w:rsid w:val="000065A9"/>
    <w:rsid w:val="00007119"/>
    <w:rsid w:val="00011215"/>
    <w:rsid w:val="00020447"/>
    <w:rsid w:val="00021B96"/>
    <w:rsid w:val="000221E0"/>
    <w:rsid w:val="00023536"/>
    <w:rsid w:val="000242EB"/>
    <w:rsid w:val="0002562F"/>
    <w:rsid w:val="0002671E"/>
    <w:rsid w:val="00030732"/>
    <w:rsid w:val="00030B41"/>
    <w:rsid w:val="00031282"/>
    <w:rsid w:val="00031C6A"/>
    <w:rsid w:val="0003249B"/>
    <w:rsid w:val="00033366"/>
    <w:rsid w:val="00035E1C"/>
    <w:rsid w:val="00040E5B"/>
    <w:rsid w:val="00042228"/>
    <w:rsid w:val="000450E6"/>
    <w:rsid w:val="00051FC7"/>
    <w:rsid w:val="000542EB"/>
    <w:rsid w:val="00056160"/>
    <w:rsid w:val="0005641B"/>
    <w:rsid w:val="000606F7"/>
    <w:rsid w:val="00061A21"/>
    <w:rsid w:val="00061FA0"/>
    <w:rsid w:val="00062470"/>
    <w:rsid w:val="00062C26"/>
    <w:rsid w:val="00063FD2"/>
    <w:rsid w:val="00066E8A"/>
    <w:rsid w:val="00070DD1"/>
    <w:rsid w:val="000737F4"/>
    <w:rsid w:val="00075B29"/>
    <w:rsid w:val="000815AF"/>
    <w:rsid w:val="00082242"/>
    <w:rsid w:val="00083CBE"/>
    <w:rsid w:val="00084C87"/>
    <w:rsid w:val="00085130"/>
    <w:rsid w:val="000869D6"/>
    <w:rsid w:val="000A0D0C"/>
    <w:rsid w:val="000A0D0F"/>
    <w:rsid w:val="000A0D8D"/>
    <w:rsid w:val="000A2CC4"/>
    <w:rsid w:val="000A61BD"/>
    <w:rsid w:val="000B085B"/>
    <w:rsid w:val="000B12D1"/>
    <w:rsid w:val="000B2BDE"/>
    <w:rsid w:val="000B3757"/>
    <w:rsid w:val="000B507F"/>
    <w:rsid w:val="000B62BA"/>
    <w:rsid w:val="000B7A2B"/>
    <w:rsid w:val="000C07BE"/>
    <w:rsid w:val="000C08DD"/>
    <w:rsid w:val="000C0925"/>
    <w:rsid w:val="000C0B9F"/>
    <w:rsid w:val="000C7168"/>
    <w:rsid w:val="000C7818"/>
    <w:rsid w:val="000C7CA3"/>
    <w:rsid w:val="000D5063"/>
    <w:rsid w:val="000D641F"/>
    <w:rsid w:val="000D6774"/>
    <w:rsid w:val="000D6B82"/>
    <w:rsid w:val="000E50C0"/>
    <w:rsid w:val="000E6CB0"/>
    <w:rsid w:val="000E6FEA"/>
    <w:rsid w:val="000E7A84"/>
    <w:rsid w:val="000F0B5B"/>
    <w:rsid w:val="000F29C8"/>
    <w:rsid w:val="000F3088"/>
    <w:rsid w:val="000F42DB"/>
    <w:rsid w:val="000F4FAE"/>
    <w:rsid w:val="000F7F9E"/>
    <w:rsid w:val="001003D0"/>
    <w:rsid w:val="001005CF"/>
    <w:rsid w:val="001015B8"/>
    <w:rsid w:val="00104663"/>
    <w:rsid w:val="00104E68"/>
    <w:rsid w:val="00105FDE"/>
    <w:rsid w:val="00106742"/>
    <w:rsid w:val="00106CC2"/>
    <w:rsid w:val="00107F68"/>
    <w:rsid w:val="0011317A"/>
    <w:rsid w:val="001136D8"/>
    <w:rsid w:val="00116631"/>
    <w:rsid w:val="001264F1"/>
    <w:rsid w:val="00126AE8"/>
    <w:rsid w:val="00130787"/>
    <w:rsid w:val="001309B7"/>
    <w:rsid w:val="001331D7"/>
    <w:rsid w:val="00136062"/>
    <w:rsid w:val="001362E0"/>
    <w:rsid w:val="00136451"/>
    <w:rsid w:val="00140788"/>
    <w:rsid w:val="001432CB"/>
    <w:rsid w:val="0014433F"/>
    <w:rsid w:val="00145D9A"/>
    <w:rsid w:val="001471FA"/>
    <w:rsid w:val="00147224"/>
    <w:rsid w:val="00154AF1"/>
    <w:rsid w:val="001557E9"/>
    <w:rsid w:val="00156393"/>
    <w:rsid w:val="00156A94"/>
    <w:rsid w:val="00156FD7"/>
    <w:rsid w:val="00157A8E"/>
    <w:rsid w:val="00160179"/>
    <w:rsid w:val="00161E47"/>
    <w:rsid w:val="0016277F"/>
    <w:rsid w:val="00164F3A"/>
    <w:rsid w:val="00165CC7"/>
    <w:rsid w:val="00167162"/>
    <w:rsid w:val="001672E1"/>
    <w:rsid w:val="00170BEE"/>
    <w:rsid w:val="001714A3"/>
    <w:rsid w:val="001752CD"/>
    <w:rsid w:val="001753CA"/>
    <w:rsid w:val="001821C7"/>
    <w:rsid w:val="00183625"/>
    <w:rsid w:val="00183EB7"/>
    <w:rsid w:val="00183F00"/>
    <w:rsid w:val="0018436D"/>
    <w:rsid w:val="001855D3"/>
    <w:rsid w:val="00186202"/>
    <w:rsid w:val="00190195"/>
    <w:rsid w:val="001916D6"/>
    <w:rsid w:val="00192934"/>
    <w:rsid w:val="0019398C"/>
    <w:rsid w:val="00197BAC"/>
    <w:rsid w:val="00197D23"/>
    <w:rsid w:val="001A00EF"/>
    <w:rsid w:val="001A0120"/>
    <w:rsid w:val="001A224C"/>
    <w:rsid w:val="001A236F"/>
    <w:rsid w:val="001A3C10"/>
    <w:rsid w:val="001A4B1B"/>
    <w:rsid w:val="001A6180"/>
    <w:rsid w:val="001A685D"/>
    <w:rsid w:val="001B0D88"/>
    <w:rsid w:val="001B7EAA"/>
    <w:rsid w:val="001C012A"/>
    <w:rsid w:val="001C4B59"/>
    <w:rsid w:val="001C5D5F"/>
    <w:rsid w:val="001C5E74"/>
    <w:rsid w:val="001C6F91"/>
    <w:rsid w:val="001D0CF9"/>
    <w:rsid w:val="001D4C98"/>
    <w:rsid w:val="001D633A"/>
    <w:rsid w:val="001D6D17"/>
    <w:rsid w:val="001D7D18"/>
    <w:rsid w:val="001E0F5D"/>
    <w:rsid w:val="001E30E3"/>
    <w:rsid w:val="001E403E"/>
    <w:rsid w:val="001F1493"/>
    <w:rsid w:val="001F2021"/>
    <w:rsid w:val="001F210B"/>
    <w:rsid w:val="001F3997"/>
    <w:rsid w:val="001F3CC7"/>
    <w:rsid w:val="001F41ED"/>
    <w:rsid w:val="001F45AC"/>
    <w:rsid w:val="002026D7"/>
    <w:rsid w:val="002039C1"/>
    <w:rsid w:val="00203F6A"/>
    <w:rsid w:val="0020435D"/>
    <w:rsid w:val="002049D6"/>
    <w:rsid w:val="00204F34"/>
    <w:rsid w:val="00205493"/>
    <w:rsid w:val="002057D6"/>
    <w:rsid w:val="00205983"/>
    <w:rsid w:val="0020673B"/>
    <w:rsid w:val="0020759D"/>
    <w:rsid w:val="00212CEC"/>
    <w:rsid w:val="00212D3B"/>
    <w:rsid w:val="002133DB"/>
    <w:rsid w:val="00213A6D"/>
    <w:rsid w:val="0021484B"/>
    <w:rsid w:val="00214AF7"/>
    <w:rsid w:val="002226F5"/>
    <w:rsid w:val="00223F68"/>
    <w:rsid w:val="00224545"/>
    <w:rsid w:val="00225D0B"/>
    <w:rsid w:val="00226DE2"/>
    <w:rsid w:val="002279E9"/>
    <w:rsid w:val="00231F8C"/>
    <w:rsid w:val="00233BB7"/>
    <w:rsid w:val="00233F06"/>
    <w:rsid w:val="002346DB"/>
    <w:rsid w:val="0023504D"/>
    <w:rsid w:val="00237525"/>
    <w:rsid w:val="002403D5"/>
    <w:rsid w:val="00241AEB"/>
    <w:rsid w:val="00241B45"/>
    <w:rsid w:val="00242AAC"/>
    <w:rsid w:val="0024535E"/>
    <w:rsid w:val="00246952"/>
    <w:rsid w:val="00251B6D"/>
    <w:rsid w:val="002525FA"/>
    <w:rsid w:val="00255716"/>
    <w:rsid w:val="00255ECF"/>
    <w:rsid w:val="00256A17"/>
    <w:rsid w:val="00260BCE"/>
    <w:rsid w:val="002620C4"/>
    <w:rsid w:val="0026387D"/>
    <w:rsid w:val="00272314"/>
    <w:rsid w:val="0027306F"/>
    <w:rsid w:val="002739F1"/>
    <w:rsid w:val="00276342"/>
    <w:rsid w:val="00280019"/>
    <w:rsid w:val="00280434"/>
    <w:rsid w:val="00281447"/>
    <w:rsid w:val="0028306C"/>
    <w:rsid w:val="00283F64"/>
    <w:rsid w:val="00284710"/>
    <w:rsid w:val="00292556"/>
    <w:rsid w:val="00293C84"/>
    <w:rsid w:val="00294B21"/>
    <w:rsid w:val="002A2400"/>
    <w:rsid w:val="002A41B2"/>
    <w:rsid w:val="002A6F4C"/>
    <w:rsid w:val="002B2DCD"/>
    <w:rsid w:val="002B33B6"/>
    <w:rsid w:val="002B3D9B"/>
    <w:rsid w:val="002B45C0"/>
    <w:rsid w:val="002B56EA"/>
    <w:rsid w:val="002B612E"/>
    <w:rsid w:val="002C11EB"/>
    <w:rsid w:val="002C32A6"/>
    <w:rsid w:val="002C6A1A"/>
    <w:rsid w:val="002D0A6F"/>
    <w:rsid w:val="002D2E4C"/>
    <w:rsid w:val="002D41AC"/>
    <w:rsid w:val="002D464F"/>
    <w:rsid w:val="002D77AE"/>
    <w:rsid w:val="002E0484"/>
    <w:rsid w:val="002E12AB"/>
    <w:rsid w:val="002E2AE0"/>
    <w:rsid w:val="002E4978"/>
    <w:rsid w:val="002E4D45"/>
    <w:rsid w:val="002E4FF9"/>
    <w:rsid w:val="002E6603"/>
    <w:rsid w:val="002E68CC"/>
    <w:rsid w:val="002E6A40"/>
    <w:rsid w:val="002F0C68"/>
    <w:rsid w:val="002F0F21"/>
    <w:rsid w:val="002F3BDB"/>
    <w:rsid w:val="002F547F"/>
    <w:rsid w:val="002F6E69"/>
    <w:rsid w:val="0030014F"/>
    <w:rsid w:val="00301606"/>
    <w:rsid w:val="00304612"/>
    <w:rsid w:val="00305128"/>
    <w:rsid w:val="003068CD"/>
    <w:rsid w:val="00310D2B"/>
    <w:rsid w:val="003116B3"/>
    <w:rsid w:val="00312FD4"/>
    <w:rsid w:val="0031619A"/>
    <w:rsid w:val="003162E9"/>
    <w:rsid w:val="003205BF"/>
    <w:rsid w:val="003209D0"/>
    <w:rsid w:val="00321227"/>
    <w:rsid w:val="00324126"/>
    <w:rsid w:val="00325581"/>
    <w:rsid w:val="0033004E"/>
    <w:rsid w:val="003301B1"/>
    <w:rsid w:val="00330815"/>
    <w:rsid w:val="00330D3F"/>
    <w:rsid w:val="00333C25"/>
    <w:rsid w:val="00333FAC"/>
    <w:rsid w:val="003340EF"/>
    <w:rsid w:val="003379BC"/>
    <w:rsid w:val="00341653"/>
    <w:rsid w:val="00344DE2"/>
    <w:rsid w:val="00344F42"/>
    <w:rsid w:val="003452FB"/>
    <w:rsid w:val="00345B35"/>
    <w:rsid w:val="00350975"/>
    <w:rsid w:val="0036336E"/>
    <w:rsid w:val="00364069"/>
    <w:rsid w:val="0036750F"/>
    <w:rsid w:val="0036769D"/>
    <w:rsid w:val="00367DEA"/>
    <w:rsid w:val="00372834"/>
    <w:rsid w:val="00372F0F"/>
    <w:rsid w:val="00373049"/>
    <w:rsid w:val="00374927"/>
    <w:rsid w:val="00374F47"/>
    <w:rsid w:val="003758F1"/>
    <w:rsid w:val="0038286E"/>
    <w:rsid w:val="0038326E"/>
    <w:rsid w:val="00393F19"/>
    <w:rsid w:val="003970AA"/>
    <w:rsid w:val="003A1C92"/>
    <w:rsid w:val="003A3183"/>
    <w:rsid w:val="003A347E"/>
    <w:rsid w:val="003A37D3"/>
    <w:rsid w:val="003B046E"/>
    <w:rsid w:val="003B09DF"/>
    <w:rsid w:val="003B0A8A"/>
    <w:rsid w:val="003C072B"/>
    <w:rsid w:val="003C0D57"/>
    <w:rsid w:val="003C5586"/>
    <w:rsid w:val="003D14BA"/>
    <w:rsid w:val="003D581E"/>
    <w:rsid w:val="003E2A80"/>
    <w:rsid w:val="003E3E5F"/>
    <w:rsid w:val="003E71CB"/>
    <w:rsid w:val="003F53A1"/>
    <w:rsid w:val="0040081E"/>
    <w:rsid w:val="004010A8"/>
    <w:rsid w:val="0040125F"/>
    <w:rsid w:val="00404742"/>
    <w:rsid w:val="00405E3A"/>
    <w:rsid w:val="00411438"/>
    <w:rsid w:val="0041292C"/>
    <w:rsid w:val="00413913"/>
    <w:rsid w:val="00414A6B"/>
    <w:rsid w:val="00415206"/>
    <w:rsid w:val="00416D3A"/>
    <w:rsid w:val="0041739C"/>
    <w:rsid w:val="004173E9"/>
    <w:rsid w:val="00417E2E"/>
    <w:rsid w:val="0042016E"/>
    <w:rsid w:val="00422451"/>
    <w:rsid w:val="00422D4D"/>
    <w:rsid w:val="004231EC"/>
    <w:rsid w:val="00423EAA"/>
    <w:rsid w:val="00425C79"/>
    <w:rsid w:val="00426C98"/>
    <w:rsid w:val="004328A6"/>
    <w:rsid w:val="0043394C"/>
    <w:rsid w:val="0044021D"/>
    <w:rsid w:val="00441104"/>
    <w:rsid w:val="00441536"/>
    <w:rsid w:val="004453DE"/>
    <w:rsid w:val="0044565E"/>
    <w:rsid w:val="004464C1"/>
    <w:rsid w:val="0044797D"/>
    <w:rsid w:val="00447BB5"/>
    <w:rsid w:val="00447EEB"/>
    <w:rsid w:val="00451F03"/>
    <w:rsid w:val="00452F03"/>
    <w:rsid w:val="0045338B"/>
    <w:rsid w:val="00453773"/>
    <w:rsid w:val="00456E63"/>
    <w:rsid w:val="00460F24"/>
    <w:rsid w:val="00462974"/>
    <w:rsid w:val="004661EB"/>
    <w:rsid w:val="00476A1D"/>
    <w:rsid w:val="004770A3"/>
    <w:rsid w:val="004778FC"/>
    <w:rsid w:val="004813E6"/>
    <w:rsid w:val="004820A6"/>
    <w:rsid w:val="0049310D"/>
    <w:rsid w:val="00497222"/>
    <w:rsid w:val="004A01E8"/>
    <w:rsid w:val="004A336B"/>
    <w:rsid w:val="004A4E97"/>
    <w:rsid w:val="004A64D4"/>
    <w:rsid w:val="004A6F40"/>
    <w:rsid w:val="004B1061"/>
    <w:rsid w:val="004B3E40"/>
    <w:rsid w:val="004B4EB4"/>
    <w:rsid w:val="004B7076"/>
    <w:rsid w:val="004B7AE8"/>
    <w:rsid w:val="004B7C89"/>
    <w:rsid w:val="004C3AE9"/>
    <w:rsid w:val="004C57F2"/>
    <w:rsid w:val="004C61D7"/>
    <w:rsid w:val="004D157E"/>
    <w:rsid w:val="004D189E"/>
    <w:rsid w:val="004D1B60"/>
    <w:rsid w:val="004D2E37"/>
    <w:rsid w:val="004D3B86"/>
    <w:rsid w:val="004D43F8"/>
    <w:rsid w:val="004D5072"/>
    <w:rsid w:val="004D699A"/>
    <w:rsid w:val="004E18FB"/>
    <w:rsid w:val="004E632E"/>
    <w:rsid w:val="004F2926"/>
    <w:rsid w:val="004F3165"/>
    <w:rsid w:val="004F31FE"/>
    <w:rsid w:val="004F34BF"/>
    <w:rsid w:val="004F59C6"/>
    <w:rsid w:val="005018DF"/>
    <w:rsid w:val="00501A12"/>
    <w:rsid w:val="0050238C"/>
    <w:rsid w:val="005029AC"/>
    <w:rsid w:val="005036D1"/>
    <w:rsid w:val="00516CF3"/>
    <w:rsid w:val="00517FB4"/>
    <w:rsid w:val="005212A4"/>
    <w:rsid w:val="00522D76"/>
    <w:rsid w:val="00524422"/>
    <w:rsid w:val="0052489D"/>
    <w:rsid w:val="00525DC1"/>
    <w:rsid w:val="005261D5"/>
    <w:rsid w:val="00527CC6"/>
    <w:rsid w:val="00533AE3"/>
    <w:rsid w:val="00533D87"/>
    <w:rsid w:val="0053661E"/>
    <w:rsid w:val="0053746F"/>
    <w:rsid w:val="00540CB9"/>
    <w:rsid w:val="00541242"/>
    <w:rsid w:val="00541B8A"/>
    <w:rsid w:val="0054574D"/>
    <w:rsid w:val="005459E1"/>
    <w:rsid w:val="00553582"/>
    <w:rsid w:val="00553E1B"/>
    <w:rsid w:val="00557D67"/>
    <w:rsid w:val="00561E79"/>
    <w:rsid w:val="00563C3A"/>
    <w:rsid w:val="005701C8"/>
    <w:rsid w:val="00570D63"/>
    <w:rsid w:val="00570D7F"/>
    <w:rsid w:val="00570D99"/>
    <w:rsid w:val="005712D6"/>
    <w:rsid w:val="005755E2"/>
    <w:rsid w:val="00581D81"/>
    <w:rsid w:val="005826B2"/>
    <w:rsid w:val="00582F52"/>
    <w:rsid w:val="00587254"/>
    <w:rsid w:val="00587A19"/>
    <w:rsid w:val="00590DDE"/>
    <w:rsid w:val="00591504"/>
    <w:rsid w:val="0059168B"/>
    <w:rsid w:val="00593C87"/>
    <w:rsid w:val="00595D51"/>
    <w:rsid w:val="005A0821"/>
    <w:rsid w:val="005A0ECA"/>
    <w:rsid w:val="005A0F94"/>
    <w:rsid w:val="005A1AD3"/>
    <w:rsid w:val="005B025E"/>
    <w:rsid w:val="005B0F1F"/>
    <w:rsid w:val="005B113E"/>
    <w:rsid w:val="005B3674"/>
    <w:rsid w:val="005B3A76"/>
    <w:rsid w:val="005B3FD3"/>
    <w:rsid w:val="005B6F9C"/>
    <w:rsid w:val="005C42FD"/>
    <w:rsid w:val="005C4BEB"/>
    <w:rsid w:val="005C63C9"/>
    <w:rsid w:val="005C69A3"/>
    <w:rsid w:val="005C6ECA"/>
    <w:rsid w:val="005C7CDE"/>
    <w:rsid w:val="005D1F1E"/>
    <w:rsid w:val="005D408A"/>
    <w:rsid w:val="005D5670"/>
    <w:rsid w:val="005D7D60"/>
    <w:rsid w:val="005E06DC"/>
    <w:rsid w:val="005E160F"/>
    <w:rsid w:val="005E2E86"/>
    <w:rsid w:val="005E38D9"/>
    <w:rsid w:val="005E4250"/>
    <w:rsid w:val="005E4D07"/>
    <w:rsid w:val="005E4D21"/>
    <w:rsid w:val="005E7C0B"/>
    <w:rsid w:val="005F1212"/>
    <w:rsid w:val="005F38D7"/>
    <w:rsid w:val="005F42E9"/>
    <w:rsid w:val="005F4F82"/>
    <w:rsid w:val="005F7F4B"/>
    <w:rsid w:val="006022D8"/>
    <w:rsid w:val="00603398"/>
    <w:rsid w:val="0060568D"/>
    <w:rsid w:val="00610FE2"/>
    <w:rsid w:val="006120DA"/>
    <w:rsid w:val="00613766"/>
    <w:rsid w:val="00613D79"/>
    <w:rsid w:val="0061600B"/>
    <w:rsid w:val="00616316"/>
    <w:rsid w:val="0062436F"/>
    <w:rsid w:val="00635A41"/>
    <w:rsid w:val="00635D42"/>
    <w:rsid w:val="00637BCD"/>
    <w:rsid w:val="00640CA3"/>
    <w:rsid w:val="00642670"/>
    <w:rsid w:val="00643400"/>
    <w:rsid w:val="006446D2"/>
    <w:rsid w:val="00647861"/>
    <w:rsid w:val="006479BC"/>
    <w:rsid w:val="006542F8"/>
    <w:rsid w:val="00654C15"/>
    <w:rsid w:val="00656C93"/>
    <w:rsid w:val="00660F4D"/>
    <w:rsid w:val="0066154F"/>
    <w:rsid w:val="00661CEB"/>
    <w:rsid w:val="006620B1"/>
    <w:rsid w:val="00662979"/>
    <w:rsid w:val="00663E36"/>
    <w:rsid w:val="0066501C"/>
    <w:rsid w:val="0066680A"/>
    <w:rsid w:val="00670CCD"/>
    <w:rsid w:val="00670EB6"/>
    <w:rsid w:val="00671F4E"/>
    <w:rsid w:val="00672444"/>
    <w:rsid w:val="00673262"/>
    <w:rsid w:val="00673506"/>
    <w:rsid w:val="00673BCB"/>
    <w:rsid w:val="00677DF7"/>
    <w:rsid w:val="00682A35"/>
    <w:rsid w:val="00682ED5"/>
    <w:rsid w:val="0068512D"/>
    <w:rsid w:val="00685F60"/>
    <w:rsid w:val="0068649E"/>
    <w:rsid w:val="00687834"/>
    <w:rsid w:val="00687F45"/>
    <w:rsid w:val="00693F36"/>
    <w:rsid w:val="006946C9"/>
    <w:rsid w:val="00695AFA"/>
    <w:rsid w:val="00696F44"/>
    <w:rsid w:val="006976D6"/>
    <w:rsid w:val="006A194F"/>
    <w:rsid w:val="006A22C0"/>
    <w:rsid w:val="006A4720"/>
    <w:rsid w:val="006A67A8"/>
    <w:rsid w:val="006A6DEF"/>
    <w:rsid w:val="006B3D0D"/>
    <w:rsid w:val="006C0D1F"/>
    <w:rsid w:val="006C1018"/>
    <w:rsid w:val="006C247C"/>
    <w:rsid w:val="006C5B0C"/>
    <w:rsid w:val="006C7051"/>
    <w:rsid w:val="006D1429"/>
    <w:rsid w:val="006D46F8"/>
    <w:rsid w:val="006E09B6"/>
    <w:rsid w:val="006E1F1C"/>
    <w:rsid w:val="006E3A62"/>
    <w:rsid w:val="006E43D0"/>
    <w:rsid w:val="006E7AFF"/>
    <w:rsid w:val="006F1923"/>
    <w:rsid w:val="006F22C6"/>
    <w:rsid w:val="006F4FB9"/>
    <w:rsid w:val="006F54FD"/>
    <w:rsid w:val="006F5643"/>
    <w:rsid w:val="00700EA3"/>
    <w:rsid w:val="00701BEC"/>
    <w:rsid w:val="00702026"/>
    <w:rsid w:val="00702C3B"/>
    <w:rsid w:val="0070384F"/>
    <w:rsid w:val="00705795"/>
    <w:rsid w:val="0071029E"/>
    <w:rsid w:val="00714763"/>
    <w:rsid w:val="00714F75"/>
    <w:rsid w:val="00717A14"/>
    <w:rsid w:val="00720327"/>
    <w:rsid w:val="0072088F"/>
    <w:rsid w:val="0072258B"/>
    <w:rsid w:val="00723F40"/>
    <w:rsid w:val="00726067"/>
    <w:rsid w:val="007269B0"/>
    <w:rsid w:val="00726F30"/>
    <w:rsid w:val="00731420"/>
    <w:rsid w:val="007379C2"/>
    <w:rsid w:val="007408C0"/>
    <w:rsid w:val="0074313A"/>
    <w:rsid w:val="007452B4"/>
    <w:rsid w:val="0074595F"/>
    <w:rsid w:val="007531EE"/>
    <w:rsid w:val="00753B51"/>
    <w:rsid w:val="00753DB2"/>
    <w:rsid w:val="00756038"/>
    <w:rsid w:val="00756A97"/>
    <w:rsid w:val="00757AE8"/>
    <w:rsid w:val="007600F2"/>
    <w:rsid w:val="00760431"/>
    <w:rsid w:val="00761E5E"/>
    <w:rsid w:val="00762F2A"/>
    <w:rsid w:val="00763D63"/>
    <w:rsid w:val="00766964"/>
    <w:rsid w:val="007700F4"/>
    <w:rsid w:val="00772597"/>
    <w:rsid w:val="007735A8"/>
    <w:rsid w:val="00775D2E"/>
    <w:rsid w:val="00776EB3"/>
    <w:rsid w:val="007778E2"/>
    <w:rsid w:val="007837EC"/>
    <w:rsid w:val="00785B61"/>
    <w:rsid w:val="00791B36"/>
    <w:rsid w:val="00793FB6"/>
    <w:rsid w:val="00794056"/>
    <w:rsid w:val="0079494C"/>
    <w:rsid w:val="00795BD0"/>
    <w:rsid w:val="00797005"/>
    <w:rsid w:val="007978E7"/>
    <w:rsid w:val="007A2D53"/>
    <w:rsid w:val="007A2E41"/>
    <w:rsid w:val="007A4824"/>
    <w:rsid w:val="007A6F2D"/>
    <w:rsid w:val="007A715C"/>
    <w:rsid w:val="007B1121"/>
    <w:rsid w:val="007B4CE2"/>
    <w:rsid w:val="007B7132"/>
    <w:rsid w:val="007C0D30"/>
    <w:rsid w:val="007C3111"/>
    <w:rsid w:val="007C3872"/>
    <w:rsid w:val="007D289D"/>
    <w:rsid w:val="007D2C0D"/>
    <w:rsid w:val="007D6EA9"/>
    <w:rsid w:val="007D7027"/>
    <w:rsid w:val="007E1D18"/>
    <w:rsid w:val="007E3CD6"/>
    <w:rsid w:val="007E3D4B"/>
    <w:rsid w:val="007E5631"/>
    <w:rsid w:val="007E7FAB"/>
    <w:rsid w:val="007F0830"/>
    <w:rsid w:val="007F1665"/>
    <w:rsid w:val="007F46C6"/>
    <w:rsid w:val="007F4B33"/>
    <w:rsid w:val="007F74AB"/>
    <w:rsid w:val="007F7687"/>
    <w:rsid w:val="00802143"/>
    <w:rsid w:val="008024C2"/>
    <w:rsid w:val="00803034"/>
    <w:rsid w:val="0080639B"/>
    <w:rsid w:val="00814395"/>
    <w:rsid w:val="008178F3"/>
    <w:rsid w:val="00820BDD"/>
    <w:rsid w:val="0082105E"/>
    <w:rsid w:val="008218C1"/>
    <w:rsid w:val="00822E9D"/>
    <w:rsid w:val="00827134"/>
    <w:rsid w:val="00835022"/>
    <w:rsid w:val="00837083"/>
    <w:rsid w:val="008370EA"/>
    <w:rsid w:val="00837DCA"/>
    <w:rsid w:val="00837FB5"/>
    <w:rsid w:val="00840287"/>
    <w:rsid w:val="0084082A"/>
    <w:rsid w:val="008419A2"/>
    <w:rsid w:val="00843925"/>
    <w:rsid w:val="008441A1"/>
    <w:rsid w:val="00847BBE"/>
    <w:rsid w:val="008502B1"/>
    <w:rsid w:val="008553B7"/>
    <w:rsid w:val="00856850"/>
    <w:rsid w:val="00856E14"/>
    <w:rsid w:val="0085708E"/>
    <w:rsid w:val="00864649"/>
    <w:rsid w:val="00864FFF"/>
    <w:rsid w:val="00866552"/>
    <w:rsid w:val="008714AD"/>
    <w:rsid w:val="00871AFC"/>
    <w:rsid w:val="00874EE9"/>
    <w:rsid w:val="00875D70"/>
    <w:rsid w:val="00876B69"/>
    <w:rsid w:val="00880ACF"/>
    <w:rsid w:val="00881085"/>
    <w:rsid w:val="00885DC9"/>
    <w:rsid w:val="00886C2C"/>
    <w:rsid w:val="0089608E"/>
    <w:rsid w:val="008A0269"/>
    <w:rsid w:val="008A05D6"/>
    <w:rsid w:val="008A1F6B"/>
    <w:rsid w:val="008A4129"/>
    <w:rsid w:val="008A7513"/>
    <w:rsid w:val="008A7DDA"/>
    <w:rsid w:val="008B038C"/>
    <w:rsid w:val="008B0CDB"/>
    <w:rsid w:val="008B1C77"/>
    <w:rsid w:val="008B676E"/>
    <w:rsid w:val="008C1330"/>
    <w:rsid w:val="008C6BE9"/>
    <w:rsid w:val="008D169D"/>
    <w:rsid w:val="008D1ABC"/>
    <w:rsid w:val="008D212F"/>
    <w:rsid w:val="008D549B"/>
    <w:rsid w:val="008D58CE"/>
    <w:rsid w:val="008D6675"/>
    <w:rsid w:val="008E0F09"/>
    <w:rsid w:val="008E1FAE"/>
    <w:rsid w:val="008E213C"/>
    <w:rsid w:val="008F56CC"/>
    <w:rsid w:val="00900EEF"/>
    <w:rsid w:val="00906296"/>
    <w:rsid w:val="00911327"/>
    <w:rsid w:val="00911433"/>
    <w:rsid w:val="009150EB"/>
    <w:rsid w:val="00921033"/>
    <w:rsid w:val="00924E32"/>
    <w:rsid w:val="00926DF0"/>
    <w:rsid w:val="00930CA0"/>
    <w:rsid w:val="009318C6"/>
    <w:rsid w:val="00931BED"/>
    <w:rsid w:val="00932177"/>
    <w:rsid w:val="00932A6F"/>
    <w:rsid w:val="00933A78"/>
    <w:rsid w:val="00950BAD"/>
    <w:rsid w:val="0095206E"/>
    <w:rsid w:val="0095321B"/>
    <w:rsid w:val="00955D7E"/>
    <w:rsid w:val="009572DE"/>
    <w:rsid w:val="0095741F"/>
    <w:rsid w:val="00966B20"/>
    <w:rsid w:val="009705F5"/>
    <w:rsid w:val="00972534"/>
    <w:rsid w:val="009727DF"/>
    <w:rsid w:val="009748AE"/>
    <w:rsid w:val="00977F0F"/>
    <w:rsid w:val="00983D16"/>
    <w:rsid w:val="0098571A"/>
    <w:rsid w:val="00990ADB"/>
    <w:rsid w:val="00990F0F"/>
    <w:rsid w:val="00994E2E"/>
    <w:rsid w:val="00995E21"/>
    <w:rsid w:val="009A0AE0"/>
    <w:rsid w:val="009A19AC"/>
    <w:rsid w:val="009A4462"/>
    <w:rsid w:val="009A6A15"/>
    <w:rsid w:val="009A7F84"/>
    <w:rsid w:val="009B02F5"/>
    <w:rsid w:val="009B2433"/>
    <w:rsid w:val="009B27EC"/>
    <w:rsid w:val="009B5F38"/>
    <w:rsid w:val="009B7E1F"/>
    <w:rsid w:val="009C38F6"/>
    <w:rsid w:val="009C425D"/>
    <w:rsid w:val="009C6589"/>
    <w:rsid w:val="009C6925"/>
    <w:rsid w:val="009D05C5"/>
    <w:rsid w:val="009D1887"/>
    <w:rsid w:val="009D336F"/>
    <w:rsid w:val="009D3B95"/>
    <w:rsid w:val="009E25F7"/>
    <w:rsid w:val="009E63F2"/>
    <w:rsid w:val="009E79A4"/>
    <w:rsid w:val="009F0D98"/>
    <w:rsid w:val="009F12ED"/>
    <w:rsid w:val="009F158A"/>
    <w:rsid w:val="009F1C9F"/>
    <w:rsid w:val="009F302E"/>
    <w:rsid w:val="009F5F96"/>
    <w:rsid w:val="009F609E"/>
    <w:rsid w:val="009F76AA"/>
    <w:rsid w:val="00A01A46"/>
    <w:rsid w:val="00A02298"/>
    <w:rsid w:val="00A047EA"/>
    <w:rsid w:val="00A05D35"/>
    <w:rsid w:val="00A0637E"/>
    <w:rsid w:val="00A0719E"/>
    <w:rsid w:val="00A13088"/>
    <w:rsid w:val="00A142B8"/>
    <w:rsid w:val="00A147F9"/>
    <w:rsid w:val="00A1616A"/>
    <w:rsid w:val="00A16508"/>
    <w:rsid w:val="00A20FB5"/>
    <w:rsid w:val="00A268E9"/>
    <w:rsid w:val="00A27F0B"/>
    <w:rsid w:val="00A3011F"/>
    <w:rsid w:val="00A31235"/>
    <w:rsid w:val="00A358F4"/>
    <w:rsid w:val="00A3611B"/>
    <w:rsid w:val="00A36A70"/>
    <w:rsid w:val="00A36F27"/>
    <w:rsid w:val="00A37206"/>
    <w:rsid w:val="00A430F1"/>
    <w:rsid w:val="00A440B4"/>
    <w:rsid w:val="00A50FEA"/>
    <w:rsid w:val="00A52336"/>
    <w:rsid w:val="00A53269"/>
    <w:rsid w:val="00A543A7"/>
    <w:rsid w:val="00A60AC1"/>
    <w:rsid w:val="00A67984"/>
    <w:rsid w:val="00A7157D"/>
    <w:rsid w:val="00A7203D"/>
    <w:rsid w:val="00A722A6"/>
    <w:rsid w:val="00A74056"/>
    <w:rsid w:val="00A74066"/>
    <w:rsid w:val="00A74773"/>
    <w:rsid w:val="00A74BE0"/>
    <w:rsid w:val="00A74CB0"/>
    <w:rsid w:val="00A7505F"/>
    <w:rsid w:val="00A756C5"/>
    <w:rsid w:val="00A75704"/>
    <w:rsid w:val="00A75BCC"/>
    <w:rsid w:val="00A819DD"/>
    <w:rsid w:val="00A828D8"/>
    <w:rsid w:val="00A82936"/>
    <w:rsid w:val="00A829AD"/>
    <w:rsid w:val="00A830A7"/>
    <w:rsid w:val="00A831E5"/>
    <w:rsid w:val="00A857A5"/>
    <w:rsid w:val="00A85FF3"/>
    <w:rsid w:val="00A87442"/>
    <w:rsid w:val="00A90E2F"/>
    <w:rsid w:val="00A924F5"/>
    <w:rsid w:val="00A92511"/>
    <w:rsid w:val="00A94AF2"/>
    <w:rsid w:val="00A95C1E"/>
    <w:rsid w:val="00A97B66"/>
    <w:rsid w:val="00AA168A"/>
    <w:rsid w:val="00AA3522"/>
    <w:rsid w:val="00AA6219"/>
    <w:rsid w:val="00AA7484"/>
    <w:rsid w:val="00AB2A37"/>
    <w:rsid w:val="00AB3E05"/>
    <w:rsid w:val="00AB5B73"/>
    <w:rsid w:val="00AB712C"/>
    <w:rsid w:val="00AC1861"/>
    <w:rsid w:val="00AC3381"/>
    <w:rsid w:val="00AC5166"/>
    <w:rsid w:val="00AC5DA8"/>
    <w:rsid w:val="00AC6AF9"/>
    <w:rsid w:val="00AC78FB"/>
    <w:rsid w:val="00AD0ABD"/>
    <w:rsid w:val="00AD12E8"/>
    <w:rsid w:val="00AD14DC"/>
    <w:rsid w:val="00AD4D53"/>
    <w:rsid w:val="00AD679D"/>
    <w:rsid w:val="00AE2DAD"/>
    <w:rsid w:val="00AE5843"/>
    <w:rsid w:val="00AE713F"/>
    <w:rsid w:val="00AF0384"/>
    <w:rsid w:val="00AF2310"/>
    <w:rsid w:val="00AF300C"/>
    <w:rsid w:val="00AF455E"/>
    <w:rsid w:val="00AF5E7F"/>
    <w:rsid w:val="00AF5EF9"/>
    <w:rsid w:val="00AF6109"/>
    <w:rsid w:val="00AF67A5"/>
    <w:rsid w:val="00AF7E71"/>
    <w:rsid w:val="00B005C8"/>
    <w:rsid w:val="00B00C9D"/>
    <w:rsid w:val="00B0116F"/>
    <w:rsid w:val="00B0225F"/>
    <w:rsid w:val="00B0742D"/>
    <w:rsid w:val="00B10033"/>
    <w:rsid w:val="00B1122A"/>
    <w:rsid w:val="00B117F4"/>
    <w:rsid w:val="00B12797"/>
    <w:rsid w:val="00B12A69"/>
    <w:rsid w:val="00B12C8A"/>
    <w:rsid w:val="00B131AB"/>
    <w:rsid w:val="00B1414A"/>
    <w:rsid w:val="00B17937"/>
    <w:rsid w:val="00B22763"/>
    <w:rsid w:val="00B24285"/>
    <w:rsid w:val="00B24B3E"/>
    <w:rsid w:val="00B250F4"/>
    <w:rsid w:val="00B27FA6"/>
    <w:rsid w:val="00B30B81"/>
    <w:rsid w:val="00B34238"/>
    <w:rsid w:val="00B351EB"/>
    <w:rsid w:val="00B42F30"/>
    <w:rsid w:val="00B43D42"/>
    <w:rsid w:val="00B446B0"/>
    <w:rsid w:val="00B44FEF"/>
    <w:rsid w:val="00B45774"/>
    <w:rsid w:val="00B464A6"/>
    <w:rsid w:val="00B47215"/>
    <w:rsid w:val="00B473C0"/>
    <w:rsid w:val="00B50473"/>
    <w:rsid w:val="00B50AD9"/>
    <w:rsid w:val="00B51E48"/>
    <w:rsid w:val="00B52BA7"/>
    <w:rsid w:val="00B533A1"/>
    <w:rsid w:val="00B54A9E"/>
    <w:rsid w:val="00B55180"/>
    <w:rsid w:val="00B55CBD"/>
    <w:rsid w:val="00B60C33"/>
    <w:rsid w:val="00B642F1"/>
    <w:rsid w:val="00B65A0D"/>
    <w:rsid w:val="00B74010"/>
    <w:rsid w:val="00B75757"/>
    <w:rsid w:val="00B80171"/>
    <w:rsid w:val="00B825C4"/>
    <w:rsid w:val="00B85191"/>
    <w:rsid w:val="00B86ECB"/>
    <w:rsid w:val="00B95A5B"/>
    <w:rsid w:val="00BA048E"/>
    <w:rsid w:val="00BA0A13"/>
    <w:rsid w:val="00BA1FA8"/>
    <w:rsid w:val="00BA4CE2"/>
    <w:rsid w:val="00BA5442"/>
    <w:rsid w:val="00BA6398"/>
    <w:rsid w:val="00BB0364"/>
    <w:rsid w:val="00BB1320"/>
    <w:rsid w:val="00BC236A"/>
    <w:rsid w:val="00BC2AC7"/>
    <w:rsid w:val="00BC444A"/>
    <w:rsid w:val="00BC4EEC"/>
    <w:rsid w:val="00BC77BD"/>
    <w:rsid w:val="00BD185C"/>
    <w:rsid w:val="00BD1DFA"/>
    <w:rsid w:val="00BD387B"/>
    <w:rsid w:val="00BD3EFB"/>
    <w:rsid w:val="00BE355B"/>
    <w:rsid w:val="00BE40A0"/>
    <w:rsid w:val="00BE62CC"/>
    <w:rsid w:val="00BE674A"/>
    <w:rsid w:val="00BF2463"/>
    <w:rsid w:val="00BF6F72"/>
    <w:rsid w:val="00C00FC7"/>
    <w:rsid w:val="00C0203F"/>
    <w:rsid w:val="00C02252"/>
    <w:rsid w:val="00C02E9D"/>
    <w:rsid w:val="00C03C48"/>
    <w:rsid w:val="00C04186"/>
    <w:rsid w:val="00C0468A"/>
    <w:rsid w:val="00C07C00"/>
    <w:rsid w:val="00C114B6"/>
    <w:rsid w:val="00C1430A"/>
    <w:rsid w:val="00C15F0F"/>
    <w:rsid w:val="00C17FA6"/>
    <w:rsid w:val="00C259F0"/>
    <w:rsid w:val="00C25CD6"/>
    <w:rsid w:val="00C25D06"/>
    <w:rsid w:val="00C302F6"/>
    <w:rsid w:val="00C34148"/>
    <w:rsid w:val="00C3526A"/>
    <w:rsid w:val="00C36D95"/>
    <w:rsid w:val="00C42E02"/>
    <w:rsid w:val="00C45C6A"/>
    <w:rsid w:val="00C47936"/>
    <w:rsid w:val="00C504EB"/>
    <w:rsid w:val="00C5077E"/>
    <w:rsid w:val="00C52AF8"/>
    <w:rsid w:val="00C541D5"/>
    <w:rsid w:val="00C55255"/>
    <w:rsid w:val="00C55B0F"/>
    <w:rsid w:val="00C56E3F"/>
    <w:rsid w:val="00C605EC"/>
    <w:rsid w:val="00C607CF"/>
    <w:rsid w:val="00C63FED"/>
    <w:rsid w:val="00C647AC"/>
    <w:rsid w:val="00C64865"/>
    <w:rsid w:val="00C64D27"/>
    <w:rsid w:val="00C64F68"/>
    <w:rsid w:val="00C665EC"/>
    <w:rsid w:val="00C67D56"/>
    <w:rsid w:val="00C70F61"/>
    <w:rsid w:val="00C71D24"/>
    <w:rsid w:val="00C73AD3"/>
    <w:rsid w:val="00C7511B"/>
    <w:rsid w:val="00C75A8A"/>
    <w:rsid w:val="00C761F5"/>
    <w:rsid w:val="00C77388"/>
    <w:rsid w:val="00C82ACF"/>
    <w:rsid w:val="00C84DD7"/>
    <w:rsid w:val="00C85D67"/>
    <w:rsid w:val="00C90314"/>
    <w:rsid w:val="00C91579"/>
    <w:rsid w:val="00C91E50"/>
    <w:rsid w:val="00C92B1D"/>
    <w:rsid w:val="00C92BDC"/>
    <w:rsid w:val="00C94FC4"/>
    <w:rsid w:val="00CA09D6"/>
    <w:rsid w:val="00CA3198"/>
    <w:rsid w:val="00CA4A9D"/>
    <w:rsid w:val="00CA4F22"/>
    <w:rsid w:val="00CA6058"/>
    <w:rsid w:val="00CA69FB"/>
    <w:rsid w:val="00CA7A3D"/>
    <w:rsid w:val="00CB0FD1"/>
    <w:rsid w:val="00CB2C9F"/>
    <w:rsid w:val="00CD2920"/>
    <w:rsid w:val="00CE32F5"/>
    <w:rsid w:val="00CE366E"/>
    <w:rsid w:val="00CE4546"/>
    <w:rsid w:val="00CE6628"/>
    <w:rsid w:val="00CE7127"/>
    <w:rsid w:val="00CE7CEB"/>
    <w:rsid w:val="00CE7F5B"/>
    <w:rsid w:val="00CF1908"/>
    <w:rsid w:val="00CF3145"/>
    <w:rsid w:val="00CF41A2"/>
    <w:rsid w:val="00CF54F4"/>
    <w:rsid w:val="00D002B6"/>
    <w:rsid w:val="00D05CBC"/>
    <w:rsid w:val="00D0655A"/>
    <w:rsid w:val="00D065ED"/>
    <w:rsid w:val="00D078E1"/>
    <w:rsid w:val="00D108E1"/>
    <w:rsid w:val="00D13D05"/>
    <w:rsid w:val="00D15E6D"/>
    <w:rsid w:val="00D17E9E"/>
    <w:rsid w:val="00D20757"/>
    <w:rsid w:val="00D23188"/>
    <w:rsid w:val="00D27947"/>
    <w:rsid w:val="00D3077E"/>
    <w:rsid w:val="00D343ED"/>
    <w:rsid w:val="00D36A82"/>
    <w:rsid w:val="00D36F77"/>
    <w:rsid w:val="00D41429"/>
    <w:rsid w:val="00D42D4D"/>
    <w:rsid w:val="00D44AA1"/>
    <w:rsid w:val="00D4636D"/>
    <w:rsid w:val="00D4781E"/>
    <w:rsid w:val="00D56964"/>
    <w:rsid w:val="00D579AE"/>
    <w:rsid w:val="00D6171C"/>
    <w:rsid w:val="00D61E9B"/>
    <w:rsid w:val="00D62AB0"/>
    <w:rsid w:val="00D636FD"/>
    <w:rsid w:val="00D6398C"/>
    <w:rsid w:val="00D65C0D"/>
    <w:rsid w:val="00D675D6"/>
    <w:rsid w:val="00D74B00"/>
    <w:rsid w:val="00D7566D"/>
    <w:rsid w:val="00D75F8D"/>
    <w:rsid w:val="00D77A60"/>
    <w:rsid w:val="00D806F1"/>
    <w:rsid w:val="00D80E1D"/>
    <w:rsid w:val="00D84984"/>
    <w:rsid w:val="00D86CC4"/>
    <w:rsid w:val="00D90161"/>
    <w:rsid w:val="00D9098B"/>
    <w:rsid w:val="00D923B9"/>
    <w:rsid w:val="00D93E88"/>
    <w:rsid w:val="00DA1F23"/>
    <w:rsid w:val="00DA7339"/>
    <w:rsid w:val="00DA76FC"/>
    <w:rsid w:val="00DA7CD3"/>
    <w:rsid w:val="00DB4125"/>
    <w:rsid w:val="00DB4AD8"/>
    <w:rsid w:val="00DB5B31"/>
    <w:rsid w:val="00DB5D1E"/>
    <w:rsid w:val="00DB6AA9"/>
    <w:rsid w:val="00DB6F18"/>
    <w:rsid w:val="00DC2C52"/>
    <w:rsid w:val="00DC3C69"/>
    <w:rsid w:val="00DD242D"/>
    <w:rsid w:val="00DD42D6"/>
    <w:rsid w:val="00DD4664"/>
    <w:rsid w:val="00DD5942"/>
    <w:rsid w:val="00DE2B33"/>
    <w:rsid w:val="00DE472C"/>
    <w:rsid w:val="00DE4DAE"/>
    <w:rsid w:val="00DE5D7C"/>
    <w:rsid w:val="00DE63FE"/>
    <w:rsid w:val="00DF22B1"/>
    <w:rsid w:val="00DF58FC"/>
    <w:rsid w:val="00DF63A2"/>
    <w:rsid w:val="00DF78BC"/>
    <w:rsid w:val="00E02639"/>
    <w:rsid w:val="00E026E5"/>
    <w:rsid w:val="00E04BA5"/>
    <w:rsid w:val="00E0501B"/>
    <w:rsid w:val="00E06BC3"/>
    <w:rsid w:val="00E10068"/>
    <w:rsid w:val="00E10EA8"/>
    <w:rsid w:val="00E11CC9"/>
    <w:rsid w:val="00E1376A"/>
    <w:rsid w:val="00E13820"/>
    <w:rsid w:val="00E139BB"/>
    <w:rsid w:val="00E15170"/>
    <w:rsid w:val="00E15CCF"/>
    <w:rsid w:val="00E20627"/>
    <w:rsid w:val="00E2154D"/>
    <w:rsid w:val="00E21F55"/>
    <w:rsid w:val="00E222D7"/>
    <w:rsid w:val="00E25A52"/>
    <w:rsid w:val="00E25B03"/>
    <w:rsid w:val="00E3226E"/>
    <w:rsid w:val="00E32A51"/>
    <w:rsid w:val="00E375EF"/>
    <w:rsid w:val="00E37683"/>
    <w:rsid w:val="00E40BA2"/>
    <w:rsid w:val="00E40BF7"/>
    <w:rsid w:val="00E521F1"/>
    <w:rsid w:val="00E52E65"/>
    <w:rsid w:val="00E530A2"/>
    <w:rsid w:val="00E56471"/>
    <w:rsid w:val="00E57632"/>
    <w:rsid w:val="00E57A74"/>
    <w:rsid w:val="00E63945"/>
    <w:rsid w:val="00E64590"/>
    <w:rsid w:val="00E65E1E"/>
    <w:rsid w:val="00E70B89"/>
    <w:rsid w:val="00E710C9"/>
    <w:rsid w:val="00E7547F"/>
    <w:rsid w:val="00E802CC"/>
    <w:rsid w:val="00E82913"/>
    <w:rsid w:val="00E82AC8"/>
    <w:rsid w:val="00E82EAC"/>
    <w:rsid w:val="00E84992"/>
    <w:rsid w:val="00E85096"/>
    <w:rsid w:val="00E86E80"/>
    <w:rsid w:val="00E87C4C"/>
    <w:rsid w:val="00E90393"/>
    <w:rsid w:val="00E924C7"/>
    <w:rsid w:val="00E9406B"/>
    <w:rsid w:val="00E9471C"/>
    <w:rsid w:val="00E94DAE"/>
    <w:rsid w:val="00E96F62"/>
    <w:rsid w:val="00EA2154"/>
    <w:rsid w:val="00EA3A7D"/>
    <w:rsid w:val="00EA3FD6"/>
    <w:rsid w:val="00EA43E8"/>
    <w:rsid w:val="00EA4EA3"/>
    <w:rsid w:val="00EB5EF6"/>
    <w:rsid w:val="00EB70AA"/>
    <w:rsid w:val="00EC00F6"/>
    <w:rsid w:val="00EC072F"/>
    <w:rsid w:val="00EC0B64"/>
    <w:rsid w:val="00EC256B"/>
    <w:rsid w:val="00EC3DC7"/>
    <w:rsid w:val="00EC47FE"/>
    <w:rsid w:val="00EC5AE1"/>
    <w:rsid w:val="00ED084A"/>
    <w:rsid w:val="00ED1DEF"/>
    <w:rsid w:val="00ED2CD1"/>
    <w:rsid w:val="00ED43C7"/>
    <w:rsid w:val="00ED480F"/>
    <w:rsid w:val="00ED6750"/>
    <w:rsid w:val="00EE355F"/>
    <w:rsid w:val="00EE38A6"/>
    <w:rsid w:val="00EE6B5E"/>
    <w:rsid w:val="00EE73F1"/>
    <w:rsid w:val="00EF0D8F"/>
    <w:rsid w:val="00EF0E34"/>
    <w:rsid w:val="00EF2A1C"/>
    <w:rsid w:val="00EF3C2B"/>
    <w:rsid w:val="00EF421F"/>
    <w:rsid w:val="00EF4B09"/>
    <w:rsid w:val="00F04723"/>
    <w:rsid w:val="00F052D7"/>
    <w:rsid w:val="00F06535"/>
    <w:rsid w:val="00F07E84"/>
    <w:rsid w:val="00F10A65"/>
    <w:rsid w:val="00F132E9"/>
    <w:rsid w:val="00F168A8"/>
    <w:rsid w:val="00F226A4"/>
    <w:rsid w:val="00F235C6"/>
    <w:rsid w:val="00F3177E"/>
    <w:rsid w:val="00F31F95"/>
    <w:rsid w:val="00F33DD4"/>
    <w:rsid w:val="00F356A6"/>
    <w:rsid w:val="00F36D90"/>
    <w:rsid w:val="00F41934"/>
    <w:rsid w:val="00F4643F"/>
    <w:rsid w:val="00F5379C"/>
    <w:rsid w:val="00F5385B"/>
    <w:rsid w:val="00F55F76"/>
    <w:rsid w:val="00F56868"/>
    <w:rsid w:val="00F573AC"/>
    <w:rsid w:val="00F60505"/>
    <w:rsid w:val="00F6076E"/>
    <w:rsid w:val="00F63D65"/>
    <w:rsid w:val="00F66723"/>
    <w:rsid w:val="00F7059C"/>
    <w:rsid w:val="00F7291C"/>
    <w:rsid w:val="00F767E4"/>
    <w:rsid w:val="00F774DA"/>
    <w:rsid w:val="00F77A97"/>
    <w:rsid w:val="00F83897"/>
    <w:rsid w:val="00F83BA1"/>
    <w:rsid w:val="00F84D07"/>
    <w:rsid w:val="00F86101"/>
    <w:rsid w:val="00F87D7C"/>
    <w:rsid w:val="00F908AB"/>
    <w:rsid w:val="00F90C7C"/>
    <w:rsid w:val="00F93DF2"/>
    <w:rsid w:val="00F96620"/>
    <w:rsid w:val="00F970E5"/>
    <w:rsid w:val="00F972B2"/>
    <w:rsid w:val="00F972F0"/>
    <w:rsid w:val="00F97F9C"/>
    <w:rsid w:val="00FA02FB"/>
    <w:rsid w:val="00FA126E"/>
    <w:rsid w:val="00FA3C6C"/>
    <w:rsid w:val="00FA5144"/>
    <w:rsid w:val="00FA601A"/>
    <w:rsid w:val="00FA7C32"/>
    <w:rsid w:val="00FB2020"/>
    <w:rsid w:val="00FB33A7"/>
    <w:rsid w:val="00FB6437"/>
    <w:rsid w:val="00FB6D90"/>
    <w:rsid w:val="00FB7DDA"/>
    <w:rsid w:val="00FC14B5"/>
    <w:rsid w:val="00FC273B"/>
    <w:rsid w:val="00FC2CFC"/>
    <w:rsid w:val="00FC339A"/>
    <w:rsid w:val="00FC4236"/>
    <w:rsid w:val="00FC6286"/>
    <w:rsid w:val="00FD329E"/>
    <w:rsid w:val="00FD7281"/>
    <w:rsid w:val="00FE2677"/>
    <w:rsid w:val="00FE2F54"/>
    <w:rsid w:val="00FE4150"/>
    <w:rsid w:val="00FE670C"/>
    <w:rsid w:val="00FF1510"/>
    <w:rsid w:val="00FF4C28"/>
    <w:rsid w:val="00FF6DAA"/>
    <w:rsid w:val="00FF6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53526"/>
  <w15:docId w15:val="{8F2604CE-ED25-4C5F-A091-7D55F5D5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EA9"/>
  </w:style>
  <w:style w:type="paragraph" w:styleId="Ttulo1">
    <w:name w:val="heading 1"/>
    <w:basedOn w:val="Normal"/>
    <w:next w:val="Normal"/>
    <w:link w:val="Ttulo1Char"/>
    <w:uiPriority w:val="9"/>
    <w:qFormat/>
    <w:rsid w:val="00E52E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52E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52E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52E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E1F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A6A1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A6A1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2E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E52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E52E6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E52E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E1F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A6A1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A6A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Style8">
    <w:name w:val="Style 8"/>
    <w:uiPriority w:val="99"/>
    <w:rsid w:val="00682A35"/>
    <w:pPr>
      <w:widowControl w:val="0"/>
      <w:autoSpaceDE w:val="0"/>
      <w:autoSpaceDN w:val="0"/>
      <w:spacing w:before="36" w:after="0" w:line="240" w:lineRule="auto"/>
      <w:ind w:left="792" w:right="216" w:hanging="720"/>
      <w:jc w:val="both"/>
    </w:pPr>
    <w:rPr>
      <w:rFonts w:ascii="Bookman Old Style" w:eastAsia="Times New Roman" w:hAnsi="Bookman Old Style" w:cs="Bookman Old Style"/>
      <w:i/>
      <w:iCs/>
      <w:lang w:eastAsia="pt-BR"/>
    </w:rPr>
  </w:style>
  <w:style w:type="character" w:customStyle="1" w:styleId="CharacterStyle2">
    <w:name w:val="Character Style 2"/>
    <w:uiPriority w:val="99"/>
    <w:rsid w:val="00682A35"/>
    <w:rPr>
      <w:rFonts w:ascii="Bookman Old Style" w:hAnsi="Bookman Old Style"/>
      <w:i/>
      <w:sz w:val="22"/>
    </w:rPr>
  </w:style>
  <w:style w:type="paragraph" w:styleId="PargrafodaLista">
    <w:name w:val="List Paragraph"/>
    <w:basedOn w:val="Normal"/>
    <w:uiPriority w:val="34"/>
    <w:qFormat/>
    <w:rsid w:val="00164F3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7076"/>
  </w:style>
  <w:style w:type="paragraph" w:styleId="Rodap">
    <w:name w:val="footer"/>
    <w:basedOn w:val="Normal"/>
    <w:link w:val="RodapChar"/>
    <w:uiPriority w:val="99"/>
    <w:unhideWhenUsed/>
    <w:rsid w:val="004B70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7076"/>
  </w:style>
  <w:style w:type="paragraph" w:styleId="SemEspaamento">
    <w:name w:val="No Spacing"/>
    <w:link w:val="SemEspaamentoChar"/>
    <w:uiPriority w:val="1"/>
    <w:qFormat/>
    <w:rsid w:val="00E52E65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835022"/>
  </w:style>
  <w:style w:type="paragraph" w:styleId="Subttulo">
    <w:name w:val="Subtitle"/>
    <w:basedOn w:val="Normal"/>
    <w:next w:val="Normal"/>
    <w:link w:val="SubttuloChar"/>
    <w:qFormat/>
    <w:rsid w:val="00E52E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52E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E52E65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E52E65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E52E65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5BD0"/>
    <w:pPr>
      <w:tabs>
        <w:tab w:val="right" w:leader="dot" w:pos="10194"/>
      </w:tabs>
      <w:spacing w:after="100"/>
      <w:ind w:left="142"/>
    </w:pPr>
    <w:rPr>
      <w:rFonts w:cstheme="minorHAnsi"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52E6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5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E65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5F42E9"/>
    <w:pPr>
      <w:tabs>
        <w:tab w:val="left" w:pos="440"/>
        <w:tab w:val="right" w:leader="dot" w:pos="10194"/>
      </w:tabs>
      <w:spacing w:after="100"/>
    </w:pPr>
    <w:rPr>
      <w:noProof/>
      <w:sz w:val="28"/>
      <w:szCs w:val="28"/>
    </w:rPr>
  </w:style>
  <w:style w:type="paragraph" w:styleId="Corpodetexto">
    <w:name w:val="Body Text"/>
    <w:basedOn w:val="Normal"/>
    <w:link w:val="CorpodetextoChar"/>
    <w:rsid w:val="006E1F1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6E1F1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6E1F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qFormat/>
    <w:rsid w:val="006E1F1C"/>
    <w:pPr>
      <w:suppressAutoHyphens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tuloChar">
    <w:name w:val="Título Char"/>
    <w:basedOn w:val="Fontepargpadro"/>
    <w:link w:val="Ttulo"/>
    <w:rsid w:val="006E1F1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customStyle="1" w:styleId="Recuodecorpodetexto21">
    <w:name w:val="Recuo de corpo de texto 21"/>
    <w:basedOn w:val="Normal"/>
    <w:rsid w:val="00932A6F"/>
    <w:pPr>
      <w:suppressAutoHyphens/>
      <w:spacing w:after="0" w:line="240" w:lineRule="auto"/>
      <w:ind w:firstLine="1440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5321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5321B"/>
    <w:rPr>
      <w:sz w:val="16"/>
      <w:szCs w:val="16"/>
    </w:rPr>
  </w:style>
  <w:style w:type="character" w:customStyle="1" w:styleId="apple-converted-space">
    <w:name w:val="apple-converted-space"/>
    <w:basedOn w:val="Fontepargpadro"/>
    <w:rsid w:val="006A22C0"/>
  </w:style>
  <w:style w:type="character" w:customStyle="1" w:styleId="noprint">
    <w:name w:val="noprint"/>
    <w:basedOn w:val="Fontepargpadro"/>
    <w:rsid w:val="003D581E"/>
  </w:style>
  <w:style w:type="paragraph" w:styleId="NormalWeb">
    <w:name w:val="Normal (Web)"/>
    <w:basedOn w:val="Normal"/>
    <w:uiPriority w:val="99"/>
    <w:semiHidden/>
    <w:unhideWhenUsed/>
    <w:rsid w:val="003D5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octoggle">
    <w:name w:val="toctoggle"/>
    <w:basedOn w:val="Fontepargpadro"/>
    <w:rsid w:val="003D581E"/>
  </w:style>
  <w:style w:type="character" w:customStyle="1" w:styleId="tocnumber">
    <w:name w:val="tocnumber"/>
    <w:basedOn w:val="Fontepargpadro"/>
    <w:rsid w:val="003D581E"/>
  </w:style>
  <w:style w:type="character" w:customStyle="1" w:styleId="toctext">
    <w:name w:val="toctext"/>
    <w:basedOn w:val="Fontepargpadro"/>
    <w:rsid w:val="003D581E"/>
  </w:style>
  <w:style w:type="character" w:customStyle="1" w:styleId="label-feature">
    <w:name w:val="label-feature"/>
    <w:basedOn w:val="Fontepargpadro"/>
    <w:rsid w:val="00E139BB"/>
  </w:style>
  <w:style w:type="character" w:customStyle="1" w:styleId="value-feature">
    <w:name w:val="value-feature"/>
    <w:basedOn w:val="Fontepargpadro"/>
    <w:rsid w:val="00E139BB"/>
  </w:style>
  <w:style w:type="paragraph" w:styleId="Sumrio4">
    <w:name w:val="toc 4"/>
    <w:basedOn w:val="Normal"/>
    <w:next w:val="Normal"/>
    <w:autoRedefine/>
    <w:uiPriority w:val="39"/>
    <w:unhideWhenUsed/>
    <w:rsid w:val="006C5B0C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6C5B0C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6C5B0C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6C5B0C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6C5B0C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6C5B0C"/>
    <w:pPr>
      <w:spacing w:after="100"/>
      <w:ind w:left="1760"/>
    </w:pPr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82023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</w:divsChild>
            </w:div>
          </w:divsChild>
        </w:div>
      </w:divsChild>
    </w:div>
    <w:div w:id="1029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3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4617">
                  <w:marLeft w:val="0"/>
                  <w:marRight w:val="0"/>
                  <w:marTop w:val="0"/>
                  <w:marBottom w:val="0"/>
                  <w:divBdr>
                    <w:top w:val="single" w:sz="6" w:space="6" w:color="A2A9B1"/>
                    <w:left w:val="single" w:sz="6" w:space="6" w:color="A2A9B1"/>
                    <w:bottom w:val="single" w:sz="6" w:space="6" w:color="A2A9B1"/>
                    <w:right w:val="single" w:sz="6" w:space="6" w:color="A2A9B1"/>
                  </w:divBdr>
                </w:div>
                <w:div w:id="4351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MEMORIAL DESCRITIVO DA OBRA DE REFORMA DA UBS INT. PROV. JOAQUIM JOSE DE MORAES SÃO JUDAS TADEU -  RUA SANTO AFONSO, 26  - BAIRRO SÃO JUDAS TADEU - BARRA MANSA – RJ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5E5EEC-4BF0-4157-97BB-B7BCF027E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2646</Words>
  <Characters>14289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 –Acréscimo na Creche – Vista Alegre</vt:lpstr>
    </vt:vector>
  </TitlesOfParts>
  <Company>Microsoft</Company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 –Acréscimo na Creche – Vista Alegre</dc:title>
  <dc:subject>MEMORIAL DESCRITIVO DO ACRÉSCIMO E IMPLANTAÇÃO DE JARDIM E ACESSIBILIDADE CRECHE  – VISTA ALEGRE -  BARRA MANSA - RJ</dc:subject>
  <dc:creator>mariana.santana</dc:creator>
  <cp:lastModifiedBy>Mariana Teixeira Santana</cp:lastModifiedBy>
  <cp:revision>9</cp:revision>
  <cp:lastPrinted>2021-09-14T13:41:00Z</cp:lastPrinted>
  <dcterms:created xsi:type="dcterms:W3CDTF">2021-09-13T11:43:00Z</dcterms:created>
  <dcterms:modified xsi:type="dcterms:W3CDTF">2021-09-14T13:41:00Z</dcterms:modified>
</cp:coreProperties>
</file>